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60" w:lineRule="exact"/>
        <w:jc w:val="center"/>
        <w:rPr>
          <w:rFonts w:hint="eastAsia" w:ascii="方正小标宋简体" w:hAnsi="黑体" w:eastAsia="方正小标宋简体"/>
          <w:bCs/>
          <w:kern w:val="0"/>
          <w:sz w:val="44"/>
          <w:szCs w:val="44"/>
          <w:lang w:eastAsia="zh-CN"/>
        </w:rPr>
      </w:pPr>
      <w:bookmarkStart w:id="0" w:name="_GoBack"/>
      <w:bookmarkEnd w:id="0"/>
    </w:p>
    <w:p>
      <w:pPr>
        <w:snapToGrid w:val="0"/>
        <w:spacing w:line="660" w:lineRule="exact"/>
        <w:jc w:val="right"/>
        <w:rPr>
          <w:rFonts w:hint="eastAsia" w:eastAsia="仿宋_GB2312"/>
          <w:sz w:val="32"/>
          <w:szCs w:val="32"/>
        </w:rPr>
      </w:pPr>
      <w:r>
        <w:rPr>
          <w:rFonts w:hint="eastAsia" w:ascii="方正小标宋简体" w:hAnsi="黑体" w:eastAsia="方正小标宋简体"/>
          <w:bCs/>
          <w:kern w:val="0"/>
          <w:sz w:val="44"/>
          <w:szCs w:val="44"/>
          <w:lang w:val="en-US" w:eastAsia="zh-CN"/>
        </w:rPr>
        <w:t xml:space="preserve">                         </w:t>
      </w:r>
      <w:r>
        <w:rPr>
          <w:rFonts w:eastAsia="仿宋_GB2312"/>
          <w:bCs/>
          <w:kern w:val="0"/>
          <w:sz w:val="32"/>
          <w:szCs w:val="32"/>
        </w:rPr>
        <w:t>蒙教师训</w:t>
      </w:r>
      <w:r>
        <w:rPr>
          <w:rFonts w:eastAsia="仿宋_GB2312"/>
          <w:sz w:val="32"/>
          <w:szCs w:val="32"/>
        </w:rPr>
        <w:t>〔</w:t>
      </w:r>
      <w:r>
        <w:rPr>
          <w:rFonts w:eastAsia="仿宋_GB2312"/>
          <w:bCs/>
          <w:kern w:val="0"/>
          <w:sz w:val="32"/>
          <w:szCs w:val="32"/>
        </w:rPr>
        <w:t>202</w:t>
      </w:r>
      <w:r>
        <w:rPr>
          <w:rFonts w:hint="eastAsia" w:eastAsia="仿宋_GB2312"/>
          <w:bCs/>
          <w:kern w:val="0"/>
          <w:sz w:val="32"/>
          <w:szCs w:val="32"/>
          <w:lang w:val="en-US" w:eastAsia="zh-CN"/>
        </w:rPr>
        <w:t>4</w:t>
      </w:r>
      <w:r>
        <w:rPr>
          <w:rFonts w:hint="eastAsia" w:eastAsia="仿宋_GB2312"/>
          <w:bCs/>
          <w:kern w:val="0"/>
          <w:sz w:val="32"/>
          <w:szCs w:val="32"/>
        </w:rPr>
        <w:t>—</w:t>
      </w:r>
      <w:r>
        <w:rPr>
          <w:rFonts w:eastAsia="仿宋_GB2312"/>
          <w:bCs/>
          <w:kern w:val="0"/>
          <w:sz w:val="32"/>
          <w:szCs w:val="32"/>
        </w:rPr>
        <w:t xml:space="preserve"> </w:t>
      </w:r>
      <w:r>
        <w:rPr>
          <w:rFonts w:eastAsia="仿宋_GB2312"/>
          <w:sz w:val="32"/>
          <w:szCs w:val="32"/>
        </w:rPr>
        <w:t>〕</w:t>
      </w:r>
    </w:p>
    <w:p>
      <w:pPr>
        <w:snapToGrid w:val="0"/>
        <w:spacing w:line="660" w:lineRule="exact"/>
        <w:jc w:val="center"/>
        <w:rPr>
          <w:rFonts w:hint="eastAsia" w:ascii="方正小标宋简体" w:hAnsi="黑体" w:eastAsia="方正小标宋简体"/>
          <w:bCs/>
          <w:kern w:val="0"/>
          <w:sz w:val="44"/>
          <w:szCs w:val="44"/>
          <w:lang w:eastAsia="zh-CN"/>
        </w:rPr>
      </w:pPr>
    </w:p>
    <w:p>
      <w:pPr>
        <w:snapToGrid w:val="0"/>
        <w:spacing w:line="660" w:lineRule="exact"/>
        <w:jc w:val="center"/>
        <w:rPr>
          <w:rFonts w:hint="eastAsia" w:ascii="方正小标宋简体" w:hAnsi="黑体" w:eastAsia="方正小标宋简体"/>
          <w:bCs/>
          <w:kern w:val="0"/>
          <w:sz w:val="44"/>
          <w:szCs w:val="44"/>
        </w:rPr>
      </w:pPr>
      <w:r>
        <w:rPr>
          <w:rFonts w:hint="eastAsia" w:ascii="方正小标宋简体" w:hAnsi="黑体" w:eastAsia="方正小标宋简体"/>
          <w:bCs/>
          <w:kern w:val="0"/>
          <w:sz w:val="44"/>
          <w:szCs w:val="44"/>
          <w:lang w:eastAsia="zh-CN"/>
        </w:rPr>
        <w:t>蒙山县</w:t>
      </w:r>
      <w:r>
        <w:rPr>
          <w:rFonts w:hint="eastAsia" w:ascii="方正小标宋简体" w:hAnsi="黑体" w:eastAsia="方正小标宋简体"/>
          <w:bCs/>
          <w:kern w:val="0"/>
          <w:sz w:val="44"/>
          <w:szCs w:val="44"/>
        </w:rPr>
        <w:t>202</w:t>
      </w:r>
      <w:r>
        <w:rPr>
          <w:rFonts w:hint="eastAsia" w:ascii="方正小标宋简体" w:hAnsi="黑体" w:eastAsia="方正小标宋简体"/>
          <w:bCs/>
          <w:kern w:val="0"/>
          <w:sz w:val="44"/>
          <w:szCs w:val="44"/>
          <w:lang w:val="en-US" w:eastAsia="zh-CN"/>
        </w:rPr>
        <w:t>4</w:t>
      </w:r>
      <w:r>
        <w:rPr>
          <w:rFonts w:hint="eastAsia" w:ascii="方正小标宋简体" w:hAnsi="黑体" w:eastAsia="方正小标宋简体"/>
          <w:bCs/>
          <w:kern w:val="0"/>
          <w:sz w:val="44"/>
          <w:szCs w:val="44"/>
        </w:rPr>
        <w:t>年</w:t>
      </w:r>
      <w:r>
        <w:rPr>
          <w:rFonts w:hint="eastAsia" w:ascii="方正小标宋简体" w:hAnsi="黑体" w:eastAsia="方正小标宋简体"/>
          <w:bCs/>
          <w:kern w:val="0"/>
          <w:sz w:val="44"/>
          <w:szCs w:val="44"/>
          <w:lang w:val="en-US" w:eastAsia="zh-CN"/>
        </w:rPr>
        <w:t>上</w:t>
      </w:r>
      <w:r>
        <w:rPr>
          <w:rFonts w:hint="eastAsia" w:ascii="方正小标宋简体" w:hAnsi="黑体" w:eastAsia="方正小标宋简体"/>
          <w:bCs/>
          <w:kern w:val="0"/>
          <w:sz w:val="44"/>
          <w:szCs w:val="44"/>
        </w:rPr>
        <w:t>半年中小学</w:t>
      </w:r>
    </w:p>
    <w:p>
      <w:pPr>
        <w:snapToGrid w:val="0"/>
        <w:spacing w:line="660" w:lineRule="exact"/>
        <w:jc w:val="center"/>
        <w:rPr>
          <w:rFonts w:ascii="方正小标宋简体" w:hAnsi="黑体" w:eastAsia="方正小标宋简体"/>
          <w:bCs/>
          <w:kern w:val="0"/>
          <w:sz w:val="44"/>
          <w:szCs w:val="44"/>
        </w:rPr>
      </w:pPr>
      <w:r>
        <w:rPr>
          <w:rFonts w:hint="eastAsia" w:ascii="方正小标宋简体" w:hAnsi="黑体" w:eastAsia="方正小标宋简体"/>
          <w:bCs/>
          <w:kern w:val="0"/>
          <w:sz w:val="44"/>
          <w:szCs w:val="44"/>
        </w:rPr>
        <w:t>教师资格认定公告</w:t>
      </w:r>
    </w:p>
    <w:p>
      <w:pPr>
        <w:snapToGrid w:val="0"/>
        <w:spacing w:line="520" w:lineRule="exact"/>
        <w:rPr>
          <w:rFonts w:hint="eastAsia"/>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根据广西20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CN" w:eastAsia="zh-CN"/>
        </w:rPr>
        <w:t>年中小学教师资格认定工作的安排，今年中小学教师资格认定工作将于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月份开始。为做好我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zh-CN"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上半年</w:t>
      </w:r>
      <w:r>
        <w:rPr>
          <w:rFonts w:hint="eastAsia" w:ascii="仿宋_GB2312" w:hAnsi="仿宋_GB2312" w:eastAsia="仿宋_GB2312" w:cs="仿宋_GB2312"/>
          <w:sz w:val="32"/>
          <w:szCs w:val="32"/>
          <w:lang w:val="zh-CN" w:eastAsia="zh-CN"/>
        </w:rPr>
        <w:t>中小学教师资格认定工作，现就有关事项通知如下：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一、认定对象范围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w:t>
      </w:r>
      <w:r>
        <w:rPr>
          <w:rFonts w:hint="eastAsia" w:ascii="仿宋_GB2312" w:hAnsi="仿宋_GB2312" w:eastAsia="仿宋_GB2312" w:cs="仿宋_GB2312"/>
          <w:sz w:val="32"/>
          <w:szCs w:val="32"/>
          <w:lang w:val="en-US" w:eastAsia="zh-CN"/>
        </w:rPr>
        <w:t>蒙山县</w:t>
      </w:r>
      <w:r>
        <w:rPr>
          <w:rFonts w:hint="eastAsia" w:ascii="仿宋_GB2312" w:hAnsi="仿宋_GB2312" w:eastAsia="仿宋_GB2312" w:cs="仿宋_GB2312"/>
          <w:sz w:val="32"/>
          <w:szCs w:val="32"/>
          <w:lang w:val="zh-CN"/>
        </w:rPr>
        <w:t>申请幼儿园、小学、初级中学教师资格的人员，须符合以下任意一项条件：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（一）具有蒙山县户籍。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eastAsia="zh-CN"/>
        </w:rPr>
        <w:t>持有</w:t>
      </w:r>
      <w:r>
        <w:rPr>
          <w:rFonts w:hint="eastAsia" w:ascii="仿宋_GB2312" w:hAnsi="仿宋_GB2312" w:eastAsia="仿宋_GB2312" w:cs="仿宋_GB2312"/>
          <w:sz w:val="32"/>
          <w:szCs w:val="32"/>
          <w:lang w:val="en-US" w:eastAsia="zh-CN"/>
        </w:rPr>
        <w:t>蒙山县</w:t>
      </w:r>
      <w:r>
        <w:rPr>
          <w:rFonts w:hint="eastAsia" w:ascii="仿宋_GB2312" w:hAnsi="仿宋_GB2312" w:eastAsia="仿宋_GB2312" w:cs="仿宋_GB2312"/>
          <w:sz w:val="32"/>
          <w:szCs w:val="32"/>
          <w:lang w:val="zh-CN" w:eastAsia="zh-CN"/>
        </w:rPr>
        <w:t>有效期内居住证</w:t>
      </w:r>
      <w:r>
        <w:rPr>
          <w:rFonts w:hint="eastAsia" w:ascii="仿宋_GB2312" w:hAnsi="仿宋_GB2312" w:eastAsia="仿宋_GB2312" w:cs="仿宋_GB2312"/>
          <w:sz w:val="32"/>
          <w:szCs w:val="32"/>
        </w:rPr>
        <w:t>。（注：临时居住证、暂住证、居住证明等均不等同于有效期内居住证，不能替代使用）</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（三）持有效期内</w:t>
      </w:r>
      <w:r>
        <w:rPr>
          <w:rFonts w:hint="eastAsia" w:ascii="仿宋_GB2312" w:hAnsi="仿宋_GB2312" w:eastAsia="仿宋_GB2312" w:cs="仿宋_GB2312"/>
          <w:sz w:val="32"/>
          <w:szCs w:val="32"/>
          <w:lang w:val="zh-CN"/>
        </w:rPr>
        <w:t>港澳台居民居住证</w:t>
      </w:r>
      <w:r>
        <w:rPr>
          <w:rFonts w:hint="eastAsia" w:ascii="仿宋_GB2312" w:hAnsi="仿宋_GB2312" w:eastAsia="仿宋_GB2312" w:cs="仿宋_GB2312"/>
          <w:sz w:val="32"/>
          <w:szCs w:val="32"/>
          <w:lang w:val="zh-CN" w:eastAsia="zh-CN"/>
        </w:rPr>
        <w:t>在</w:t>
      </w:r>
      <w:r>
        <w:rPr>
          <w:rFonts w:hint="eastAsia" w:ascii="仿宋_GB2312" w:hAnsi="仿宋_GB2312" w:eastAsia="仿宋_GB2312" w:cs="仿宋_GB2312"/>
          <w:sz w:val="32"/>
          <w:szCs w:val="32"/>
          <w:lang w:val="en-US" w:eastAsia="zh-CN"/>
        </w:rPr>
        <w:t>蒙山县</w:t>
      </w:r>
      <w:r>
        <w:rPr>
          <w:rFonts w:hint="eastAsia" w:ascii="仿宋_GB2312" w:hAnsi="仿宋_GB2312" w:eastAsia="仿宋_GB2312" w:cs="仿宋_GB2312"/>
          <w:sz w:val="32"/>
          <w:szCs w:val="32"/>
          <w:lang w:val="zh-CN" w:eastAsia="zh-CN"/>
        </w:rPr>
        <w:t>工作和居住的港澳台居民</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（四）驻守在蒙山县的部队现役军人和现役武警。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二、认定机构</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根据《教师资格条例》规定，蒙山县</w:t>
      </w:r>
      <w:r>
        <w:rPr>
          <w:rFonts w:hint="eastAsia" w:ascii="仿宋_GB2312" w:hAnsi="仿宋_GB2312" w:eastAsia="仿宋_GB2312" w:cs="仿宋_GB2312"/>
          <w:sz w:val="32"/>
          <w:szCs w:val="32"/>
          <w:lang w:val="zh-CN" w:eastAsia="zh-CN"/>
        </w:rPr>
        <w:t>教育局</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zh-CN" w:eastAsia="zh-CN"/>
        </w:rPr>
        <w:t>幼儿园、小学和初级中学教师资格</w:t>
      </w:r>
      <w:r>
        <w:rPr>
          <w:rFonts w:hint="eastAsia" w:ascii="仿宋_GB2312" w:hAnsi="仿宋_GB2312" w:eastAsia="仿宋_GB2312" w:cs="仿宋_GB2312"/>
          <w:sz w:val="32"/>
          <w:szCs w:val="32"/>
        </w:rPr>
        <w:t>认定机构</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三、认定时间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根据教育部教师资格认定指导中心统一安排和</w:t>
      </w:r>
      <w:r>
        <w:rPr>
          <w:rFonts w:hint="eastAsia" w:ascii="仿宋_GB2312" w:hAnsi="仿宋_GB2312" w:eastAsia="仿宋_GB2312" w:cs="仿宋_GB2312"/>
          <w:sz w:val="32"/>
          <w:szCs w:val="32"/>
          <w:lang w:val="en-US" w:eastAsia="zh-CN"/>
        </w:rPr>
        <w:t>蒙山县</w:t>
      </w:r>
      <w:r>
        <w:rPr>
          <w:rFonts w:hint="eastAsia" w:ascii="仿宋_GB2312" w:hAnsi="仿宋_GB2312" w:eastAsia="仿宋_GB2312" w:cs="仿宋_GB2312"/>
          <w:sz w:val="32"/>
          <w:szCs w:val="32"/>
        </w:rPr>
        <w:t>实际，今年上半年认定工作时间安排如下：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zh-CN"/>
        </w:rPr>
        <w:t>）申请人网报时间：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日16:00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逾期不再受理</w:t>
      </w:r>
      <w:r>
        <w:rPr>
          <w:rFonts w:hint="eastAsia" w:ascii="仿宋_GB2312" w:hAnsi="仿宋_GB2312" w:eastAsia="仿宋_GB2312" w:cs="仿宋_GB2312"/>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（二）证书发放时间</w:t>
      </w:r>
      <w:r>
        <w:rPr>
          <w:rFonts w:hint="eastAsia" w:ascii="仿宋_GB2312" w:hAnsi="仿宋_GB2312" w:eastAsia="仿宋_GB2312" w:cs="仿宋_GB2312"/>
          <w:sz w:val="32"/>
          <w:szCs w:val="32"/>
          <w:lang w:val="zh-CN" w:eastAsia="zh-CN"/>
        </w:rPr>
        <w:t>：2024年7月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zh-CN" w:eastAsia="zh-CN"/>
        </w:rPr>
        <w:t>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7月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zh-CN" w:eastAsia="zh-CN"/>
        </w:rPr>
        <w:t>日</w:t>
      </w:r>
      <w:r>
        <w:rPr>
          <w:rFonts w:hint="eastAsia" w:ascii="仿宋_GB2312" w:hAnsi="仿宋_GB2312" w:eastAsia="仿宋_GB2312" w:cs="仿宋_GB2312"/>
          <w:sz w:val="32"/>
          <w:szCs w:val="32"/>
          <w:lang w:val="en-US" w:eastAsia="zh-CN"/>
        </w:rPr>
        <w:t>上班时间</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四、认定条件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zh-CN" w:eastAsia="zh-CN"/>
        </w:rPr>
        <w:t>（一）</w:t>
      </w:r>
      <w:r>
        <w:rPr>
          <w:rFonts w:hint="eastAsia" w:ascii="楷体_GB2312" w:hAnsi="楷体_GB2312" w:eastAsia="楷体_GB2312" w:cs="楷体_GB2312"/>
          <w:sz w:val="32"/>
          <w:szCs w:val="32"/>
          <w:lang w:val="en-US" w:eastAsia="zh-CN"/>
        </w:rPr>
        <w:t>思想品德条件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lang w:val="zh-CN" w:eastAsia="zh-CN"/>
        </w:rPr>
        <w:t>应拥护中国共产党的领导，热爱社会主义祖国，坚持党的基本路线，有良好的政治素质和道德品质，遵守宪法和法律，热爱教育事业，履行《</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zh-CN" w:eastAsia="zh-CN"/>
        </w:rPr>
        <w:t>教师法》规定的义务，遵守教师职业道德。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zh-CN"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val="zh-CN" w:eastAsia="zh-CN"/>
        </w:rPr>
        <w:t>）</w:t>
      </w:r>
      <w:r>
        <w:rPr>
          <w:rFonts w:hint="eastAsia" w:ascii="楷体_GB2312" w:hAnsi="楷体_GB2312" w:eastAsia="楷体_GB2312" w:cs="楷体_GB2312"/>
          <w:sz w:val="32"/>
          <w:szCs w:val="32"/>
          <w:lang w:val="en-US" w:eastAsia="zh-CN"/>
        </w:rPr>
        <w:t>学历条件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lang w:val="zh-CN" w:eastAsia="zh-CN"/>
        </w:rPr>
        <w:t>应具备《</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lang w:val="zh-CN" w:eastAsia="zh-CN"/>
        </w:rPr>
        <w:t>教师法》规定的相应学历。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1.申请认定幼儿园教师资格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应当具备幼儿师范学校毕业及其以上学历。根据我区实际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年申请幼儿园教师资格的学历条件继续放宽到我区全日制中等师范学校、中等职业学校和技工院校在自治区教育厅或自治区人力资源社会保障厅备案的学前教育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幼儿教育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专业毕业生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未备案的不予认定。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2.申请认定小学教师资格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应当具备中等师范学校毕业及其以上学历。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3.申请认定初级中学教师资格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应当具备高等师范专科学校或者其他大学专科毕业及其以上学历。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zh-CN" w:eastAsia="zh-CN"/>
        </w:rPr>
      </w:pPr>
      <w:r>
        <w:rPr>
          <w:rFonts w:hint="eastAsia" w:ascii="楷体_GB2312" w:hAnsi="楷体_GB2312" w:eastAsia="楷体_GB2312" w:cs="楷体_GB2312"/>
          <w:b w:val="0"/>
          <w:bCs w:val="0"/>
          <w:sz w:val="32"/>
          <w:szCs w:val="32"/>
          <w:lang w:val="zh-CN" w:eastAsia="zh-CN"/>
        </w:rPr>
        <w:t>（三）教育教学能力条件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具备承担教育教学工作所必需的知识以及运用所学知识分析和解决教育教学实际问题的能力。参加国家中小学教师资格考试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取得《中小学教师资格考试合格证明》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且在有效期内。在免试认定中小学教师资格改革范围的教育类研究生和师范生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参加师范生教育教学能力考核取得《师范生教师职业能力证书》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且在有效期内。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退役军人在服役前1年内取得中小学教师资格考试合格证明的凭入伍通知书、退役证书等相关材料，教师资格考试合格证明有效期可延长2年。具体可咨询中国教师资格网。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val="zh-CN" w:eastAsia="zh-CN"/>
        </w:rPr>
        <w:t>普通话条件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达到国家语言文字工作委员会颁布的《普通话水平测试等级标准》二级乙等及以上标准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其中申请认定语文教学科目教师资格者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其普通话水平不得低于二级甲等。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zh-CN" w:eastAsia="zh-CN"/>
        </w:rPr>
        <w:t>（五）身体条件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按照《广西壮族自治区申请认定教师资格人员体检标准及办法（试行）》，具有符合规定的从事教育教学工作的身体条件，在教师资格认定机构指定的</w:t>
      </w:r>
      <w:r>
        <w:rPr>
          <w:rFonts w:hint="eastAsia" w:ascii="仿宋_GB2312" w:hAnsi="仿宋_GB2312" w:eastAsia="仿宋_GB2312" w:cs="仿宋_GB2312"/>
          <w:color w:val="auto"/>
          <w:sz w:val="32"/>
          <w:szCs w:val="32"/>
          <w:lang w:val="zh-CN"/>
        </w:rPr>
        <w:t>医院体检合格</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持有《中华人民共和国残疾</w:t>
      </w:r>
      <w:r>
        <w:rPr>
          <w:rFonts w:hint="eastAsia" w:ascii="仿宋_GB2312" w:hAnsi="仿宋_GB2312" w:eastAsia="仿宋_GB2312" w:cs="仿宋_GB2312"/>
          <w:sz w:val="32"/>
          <w:szCs w:val="32"/>
        </w:rPr>
        <w:t>人证》且核定的残疾种类为听障的人员，申请认定特殊教育教师资格，免予听力检测项目，其他体检要求和标准与普通申请人一致。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五、认定流程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（一）注册与网上申报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1.注册</w:t>
      </w:r>
      <w:r>
        <w:rPr>
          <w:rFonts w:hint="eastAsia" w:ascii="仿宋_GB2312" w:hAnsi="仿宋_GB2312" w:eastAsia="仿宋_GB2312" w:cs="仿宋_GB2312"/>
          <w:sz w:val="32"/>
          <w:szCs w:val="32"/>
        </w:rPr>
        <w:t>:申请人登录“中国教师资格网”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https://www.jszg.edu.cn</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通过“网上办事”栏目下“教师资格认定”服务入口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点击“在线办理”进行账号注册和报名。具体操作请仔细阅读中国教师资格网“咨询服务”--“操作手册”栏目下的“教师资格认定申请人使用手册”。注册成功后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先完善个人信息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并在申请人员申请的认定机构网报时间段内登录报名。证件号为个人账号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一经注册不能修改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请务必仔细填写。</w:t>
      </w:r>
    </w:p>
    <w:p>
      <w:pPr>
        <w:pStyle w:val="2"/>
        <w:keepNext w:val="0"/>
        <w:keepLines w:val="0"/>
        <w:pageBreakBefore w:val="0"/>
        <w:kinsoku/>
        <w:wordWrap w:val="0"/>
        <w:overflowPunct/>
        <w:topLinePunct w:val="0"/>
        <w:bidi w:val="0"/>
        <w:snapToGrid/>
        <w:spacing w:after="0" w:line="560" w:lineRule="exact"/>
        <w:ind w:left="0" w:leftChars="0" w:right="0" w:rightChars="0"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网上申报</w:t>
      </w:r>
      <w:r>
        <w:rPr>
          <w:rFonts w:hint="eastAsia" w:ascii="仿宋_GB2312" w:hAnsi="仿宋_GB2312" w:eastAsia="仿宋_GB2312" w:cs="仿宋_GB2312"/>
          <w:sz w:val="32"/>
          <w:szCs w:val="32"/>
        </w:rPr>
        <w:t>:网上报名时间内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申请人登录“中国教师资格网”进行报名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点击【须知】按钮,按“教师资格认定申请人必读”中的内容，请认真阅读须知</w:t>
      </w:r>
      <w:r>
        <w:rPr>
          <w:rFonts w:hint="eastAsia" w:ascii="仿宋_GB2312" w:hAnsi="仿宋_GB2312" w:eastAsia="仿宋_GB2312" w:cs="仿宋_GB2312"/>
          <w:sz w:val="32"/>
          <w:szCs w:val="32"/>
          <w:lang w:val="en-US" w:eastAsia="zh-CN"/>
        </w:rPr>
        <w:t>注意事项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如实、准确填写申报信息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并按要求上传电子证件照片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格式:JPG/JPEG</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彩色白底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在完成网上申报的所有环节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出现“申报提醒”页面并生成报名号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方为报名成功。</w:t>
      </w:r>
      <w:r>
        <w:rPr>
          <w:rFonts w:hint="eastAsia" w:ascii="仿宋_GB2312" w:hAnsi="仿宋_GB2312" w:eastAsia="仿宋_GB2312" w:cs="仿宋_GB2312"/>
          <w:b/>
          <w:bCs/>
          <w:color w:val="auto"/>
          <w:kern w:val="2"/>
          <w:sz w:val="32"/>
          <w:szCs w:val="32"/>
          <w:lang w:val="en-US" w:eastAsia="zh-CN" w:bidi="ar-SA"/>
        </w:rPr>
        <w:t>报名成功后请加入QQ群124758044（蒙山县2024年上半年教师资格申请人交流群）。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必须按要求</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val="en-US" w:eastAsia="zh-CN"/>
        </w:rPr>
        <w:t>确认点：户籍所在地和居住地为蒙山县的申请人，限选“蒙山县教育局”确认点。若确认点选择错误，将导致认定申请无法受理。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特别提示：申请人需提前下载安装学信网APP，在报名时扫码授权，并在报名认定系统上点击“已完成”按钮，完成学历学籍信息的核验，具体的申报操作步骤，申请人可查阅附件3《教师资格认定申请人使用手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（二）教师资格体检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1.蒙山县</w:t>
      </w:r>
      <w:r>
        <w:rPr>
          <w:rFonts w:hint="eastAsia" w:ascii="仿宋_GB2312" w:hAnsi="仿宋_GB2312" w:eastAsia="仿宋_GB2312" w:cs="仿宋_GB2312"/>
          <w:sz w:val="32"/>
          <w:szCs w:val="32"/>
        </w:rPr>
        <w:t>教师资格认定体检指定医院为：</w:t>
      </w:r>
      <w:r>
        <w:rPr>
          <w:rFonts w:hint="eastAsia" w:ascii="仿宋_GB2312" w:hAnsi="仿宋_GB2312" w:eastAsia="仿宋_GB2312" w:cs="仿宋_GB2312"/>
          <w:sz w:val="32"/>
          <w:szCs w:val="32"/>
          <w:lang w:val="en-US" w:eastAsia="zh-CN"/>
        </w:rPr>
        <w:t>蒙山县人民医院，蒙山县中医院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申请人自行下载</w:t>
      </w:r>
      <w:r>
        <w:rPr>
          <w:rFonts w:hint="eastAsia" w:ascii="仿宋_GB2312" w:hAnsi="仿宋_GB2312" w:eastAsia="仿宋_GB2312" w:cs="仿宋_GB2312"/>
          <w:color w:val="auto"/>
          <w:sz w:val="32"/>
          <w:szCs w:val="32"/>
          <w:lang w:val="en-US" w:eastAsia="zh-CN"/>
        </w:rPr>
        <w:t>并双面</w:t>
      </w:r>
      <w:r>
        <w:rPr>
          <w:rFonts w:hint="eastAsia" w:ascii="仿宋_GB2312" w:hAnsi="仿宋_GB2312" w:eastAsia="仿宋_GB2312" w:cs="仿宋_GB2312"/>
          <w:sz w:val="32"/>
          <w:szCs w:val="32"/>
          <w:lang w:val="en-US" w:eastAsia="zh-CN"/>
        </w:rPr>
        <w:t>打印《广西壮族自治区申请认定教师资格人员体检表》（附件2），填写完整个人信息（体检表粘贴的照片须与网站上传照片为同底版），到指定医院缴费并完成体检，</w:t>
      </w:r>
      <w:r>
        <w:rPr>
          <w:rFonts w:hint="eastAsia" w:ascii="仿宋_GB2312" w:hAnsi="仿宋_GB2312" w:eastAsia="仿宋_GB2312" w:cs="仿宋_GB2312"/>
          <w:sz w:val="32"/>
          <w:szCs w:val="32"/>
        </w:rPr>
        <w:t>在指定的</w:t>
      </w:r>
      <w:r>
        <w:rPr>
          <w:rFonts w:hint="eastAsia" w:ascii="仿宋_GB2312" w:hAnsi="仿宋_GB2312" w:eastAsia="仿宋_GB2312" w:cs="仿宋_GB2312"/>
          <w:sz w:val="32"/>
          <w:szCs w:val="32"/>
          <w:lang w:val="en-US" w:eastAsia="zh-CN"/>
        </w:rPr>
        <w:t>蒙山县人民</w:t>
      </w:r>
      <w:r>
        <w:rPr>
          <w:rFonts w:hint="eastAsia" w:ascii="仿宋_GB2312" w:hAnsi="仿宋_GB2312" w:eastAsia="仿宋_GB2312" w:cs="仿宋_GB2312"/>
          <w:sz w:val="32"/>
          <w:szCs w:val="32"/>
        </w:rPr>
        <w:t>医院</w:t>
      </w:r>
      <w:r>
        <w:rPr>
          <w:rFonts w:hint="eastAsia" w:ascii="仿宋_GB2312" w:hAnsi="仿宋_GB2312" w:eastAsia="仿宋_GB2312" w:cs="仿宋_GB2312"/>
          <w:sz w:val="32"/>
          <w:szCs w:val="32"/>
          <w:lang w:val="en-US" w:eastAsia="zh-CN"/>
        </w:rPr>
        <w:t>和蒙山县中医院</w:t>
      </w:r>
      <w:r>
        <w:rPr>
          <w:rFonts w:hint="eastAsia" w:ascii="仿宋_GB2312" w:hAnsi="仿宋_GB2312" w:eastAsia="仿宋_GB2312" w:cs="仿宋_GB2312"/>
          <w:sz w:val="32"/>
          <w:szCs w:val="32"/>
        </w:rPr>
        <w:t>体检，体检</w:t>
      </w:r>
      <w:r>
        <w:rPr>
          <w:rFonts w:hint="eastAsia" w:ascii="仿宋_GB2312" w:hAnsi="仿宋_GB2312" w:eastAsia="仿宋_GB2312" w:cs="仿宋_GB2312"/>
          <w:sz w:val="32"/>
          <w:szCs w:val="32"/>
          <w:lang w:val="en-US" w:eastAsia="zh-CN"/>
        </w:rPr>
        <w:t>最终</w:t>
      </w:r>
      <w:r>
        <w:rPr>
          <w:rFonts w:hint="eastAsia" w:ascii="仿宋_GB2312" w:hAnsi="仿宋_GB2312" w:eastAsia="仿宋_GB2312" w:cs="仿宋_GB2312"/>
          <w:sz w:val="32"/>
          <w:szCs w:val="32"/>
        </w:rPr>
        <w:t>结论</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体检报告有效期为</w:t>
      </w:r>
      <w:r>
        <w:rPr>
          <w:rFonts w:hint="eastAsia" w:ascii="仿宋_GB2312" w:hAnsi="仿宋_GB2312" w:eastAsia="仿宋_GB2312" w:cs="仿宋_GB2312"/>
          <w:sz w:val="32"/>
          <w:szCs w:val="32"/>
          <w:lang w:val="en-US" w:eastAsia="zh-CN"/>
        </w:rPr>
        <w:t>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在外地通过全程网办申请教师资格认定的，可下载附件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广西壮族自治区申请认定教师资格人员体检表</w:t>
      </w:r>
      <w:r>
        <w:rPr>
          <w:rFonts w:hint="eastAsia" w:ascii="仿宋_GB2312" w:hAnsi="仿宋_GB2312" w:eastAsia="仿宋_GB2312" w:cs="仿宋_GB2312"/>
          <w:sz w:val="32"/>
          <w:szCs w:val="32"/>
          <w:lang w:eastAsia="zh-CN"/>
        </w:rPr>
        <w:t>，到当地教师资格认定公告指定医院进行体检，将体检表以及当地教师资格认定公告指定医院的</w:t>
      </w:r>
      <w:r>
        <w:rPr>
          <w:rFonts w:hint="eastAsia" w:ascii="仿宋_GB2312" w:hAnsi="仿宋_GB2312" w:eastAsia="仿宋_GB2312" w:cs="仿宋_GB2312"/>
          <w:sz w:val="32"/>
          <w:szCs w:val="32"/>
          <w:lang w:val="en-US" w:eastAsia="zh-CN"/>
        </w:rPr>
        <w:t>页面</w:t>
      </w:r>
      <w:r>
        <w:rPr>
          <w:rFonts w:hint="eastAsia" w:ascii="仿宋_GB2312" w:hAnsi="仿宋_GB2312" w:eastAsia="仿宋_GB2312" w:cs="仿宋_GB2312"/>
          <w:sz w:val="32"/>
          <w:szCs w:val="32"/>
          <w:lang w:eastAsia="zh-CN"/>
        </w:rPr>
        <w:t>截图同步上传系统即可。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zh-CN" w:eastAsia="zh-CN"/>
        </w:rPr>
        <w:t>（三）</w:t>
      </w:r>
      <w:r>
        <w:rPr>
          <w:rFonts w:hint="eastAsia" w:ascii="楷体_GB2312" w:hAnsi="楷体_GB2312" w:eastAsia="楷体_GB2312" w:cs="楷体_GB2312"/>
          <w:sz w:val="32"/>
          <w:szCs w:val="32"/>
          <w:lang w:val="en-US" w:eastAsia="zh-CN"/>
        </w:rPr>
        <w:t>网上审核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2024年我县教师资格认定工作实行“全程网办”，申请人的认定材料在网上审核（无需申请人到现场确认），申请人应在2024年7月8日前登录报名系统，上传材料由教育局确认点进行网上审核，须上传的材料如下：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1.身份证明材料：申请人根据不同情况上传相应材料：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（1）户籍在我县的申请人需上传户口簿（户口簿首页及本人页正反面）。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（2）持我县有效期内居住证的申请人需上传居住证。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（3）应届毕业生、在读专升本学生和在读研究生需上传《应届毕业生就业推荐表》或注册信息完整的学生证。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（4）驻我县部队现役军人和现役武警应上传所属部队或单位出具的人事关系证明。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（5）港澳台居民需上传有效港澳台居民居住证或港澳居民来往内地通行证、5年有效期台湾居民来往大陆通行证。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2.体检材料：体检表及收费凭证。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历/学籍证明：学历/学籍信息经系统比对核验通过的，可不上传。系统比对核验不成功的，申请人除上传学历证书外，还须上传《中国高等教育学历认证报告》《教育部学历证书电子注册备案表》（中等职业学校学历除外，申请人可通过“学信网”提前申请）或或《港澳台学历学位认证书》《国外学历学位认证书》，否则视为不合格学历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4.普通话证明材料：《普通话水平测试等级证书》。普通话证书信息经系统比对核验通过的，可不上传。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5.照片，申请人需要上传本人近期免冠彩色白底证件照原图</w:t>
      </w:r>
      <w:r>
        <w:rPr>
          <w:rFonts w:hint="eastAsia" w:ascii="仿宋_GB2312" w:hAnsi="仿宋_GB2312" w:eastAsia="仿宋_GB2312" w:cs="仿宋_GB2312"/>
          <w:color w:val="auto"/>
          <w:sz w:val="32"/>
          <w:szCs w:val="32"/>
          <w:lang w:val="en-US" w:eastAsia="zh-CN"/>
        </w:rPr>
        <w:t>并用姓名命名</w:t>
      </w:r>
      <w:r>
        <w:rPr>
          <w:rFonts w:hint="eastAsia" w:ascii="仿宋_GB2312" w:hAnsi="仿宋_GB2312" w:eastAsia="仿宋_GB2312" w:cs="仿宋_GB2312"/>
          <w:sz w:val="32"/>
          <w:szCs w:val="32"/>
          <w:lang w:val="en-US" w:eastAsia="zh-CN"/>
        </w:rPr>
        <w:t>（上传照片要求与本次认定网上申报时上传相片同底版）。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6.其他材料：申请人根据不同情况上传相应材料：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（1）无犯罪记录证明：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①内地申请人</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lang w:val="en-US" w:eastAsia="zh-CN"/>
        </w:rPr>
        <w:t>当地</w:t>
      </w:r>
      <w:r>
        <w:rPr>
          <w:rFonts w:hint="eastAsia" w:ascii="仿宋_GB2312" w:hAnsi="仿宋_GB2312" w:eastAsia="仿宋_GB2312" w:cs="仿宋_GB2312"/>
          <w:sz w:val="32"/>
          <w:szCs w:val="32"/>
          <w:lang w:eastAsia="zh-CN"/>
        </w:rPr>
        <w:t>公安机关核查完成，</w:t>
      </w:r>
      <w:r>
        <w:rPr>
          <w:rFonts w:hint="eastAsia" w:ascii="仿宋_GB2312" w:hAnsi="仿宋_GB2312" w:eastAsia="仿宋_GB2312" w:cs="仿宋_GB2312"/>
          <w:sz w:val="32"/>
          <w:szCs w:val="32"/>
          <w:lang w:val="en-US" w:eastAsia="zh-CN"/>
        </w:rPr>
        <w:t>蒙山县内申请人可在蒙山县政务服务中心公安局窗口自主办理。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②港澳台居民申请认定中小学教师资格需由申请人自行到香港特别行政区、澳门特别行政区和台湾地区的有关部门开具后上传，具体的办理程序请咨询当地相关部门。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香港特别行政区、澳门特别行政区申请人开具无犯罪记录证明所需的《无犯罪记录证明函件》，可提前联系我局领取。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特殊情况提供的其他材料，如：申请人因改名导致《国家中小学教师资格考试合格证明》或《师范生教师职业能力证书》无法通过系统验证，要上传相应证明（证书）原件和公安部门姓名变更的证明材料等。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特别提醒：网上申报注意准备齐全体检表、电子证件照、户籍证明等材料，可依托中国教师资格网完成全程网办，无需再到现场确认。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需修改信息或提交补充材料，申请人可点击“教师资格认定信息”栏目旁的“查询报名信息”按钮，通过报名信息右侧“修改网办材料”链接重新上传相关认定材料。认定期间保持手机畅通，及时接听认定机构的通知电话或通知短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（四）教师资格认定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教师资格认定机构根据教师资格专家审查委员会的审查意见，在受理申请期限终止之日起30个法定工作日内作出资格认定的结论，并以适当方式将认定结果通知申请人。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（五）颁发证书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1.蒙山县教育局在完成材料审核工作后，将为符合认定条件申请人制作教师资格证书。申请人可选择邮寄或现场方式领取《教师资格证》和《教师资格认定申请表》。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（1）现场领取方式：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现场领取地址：蒙山县教育局师训室（蒙山县蒙山镇永安街长墙巷47号），联系电话：0774-6289320；领取时间：2024年7月15-17日上午8：00-12：00 ，下午15：00-18：00，凭身份证原件领取（应届毕业生还需携带毕业证书），委托他人代为领取的还需提供委托人亲笔签名的委托书、委托人身份证复印件及被委托人身份证原件复印件。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（2）邮寄方式：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申请人选择邮寄方式领取证书的，请在网上报名时勾选邮寄选项，并务必确保填写的收件信息准确无误。我局将根据填写的收件地址信息通过邮政EMS快递方式寄送，费用采取到付方式。若应届毕业生选择邮寄服务，还须将毕业证书照片发送至邮箱XXX@XXX.com，在学历核验通过后邮寄。"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申请人选择邮寄方式领取证书的，邮寄费由申请人支付，请在网上报名时勾选邮寄选项，并务必确保填写的收件信息准确无误，我局将根据填写的收件地址信息通过邮政EMS快递寄送。若应届毕业生选择邮寄服务，还须将毕业证书</w:t>
      </w:r>
      <w:r>
        <w:rPr>
          <w:rFonts w:hint="eastAsia" w:ascii="仿宋_GB2312" w:hAnsi="仿宋_GB2312" w:eastAsia="仿宋_GB2312" w:cs="仿宋_GB2312"/>
          <w:color w:val="auto"/>
          <w:sz w:val="32"/>
          <w:szCs w:val="32"/>
          <w:lang w:val="en-US" w:eastAsia="zh-CN"/>
        </w:rPr>
        <w:t>复印件</w:t>
      </w:r>
      <w:r>
        <w:rPr>
          <w:rFonts w:hint="eastAsia" w:ascii="仿宋_GB2312" w:hAnsi="仿宋_GB2312" w:eastAsia="仿宋_GB2312" w:cs="仿宋_GB2312"/>
          <w:sz w:val="32"/>
          <w:szCs w:val="32"/>
          <w:lang w:val="en-US" w:eastAsia="zh-CN"/>
        </w:rPr>
        <w:t>邮寄到蒙山县教育局师训室（在学历核验通过后邮寄）。</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若申请人在报名后需要修改领取方式或收件信息，请在网上确认前，登录中国教师资格网进行相应修改。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2.《教师资格认定申请表》须由申请人递交个人人事档案所在的管理部门，归入个人人事档案，遗失责任自负。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六、其他事项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（一）申请人完成报名后，应定期登录系统，通过“查询报名信息”功能了解资格认定的审核进度，同时查阅“资格认定材料确认情况”和留意认定机构发布的留言信息。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人若错过申报时间、选错认定机构或现场确认点、申报信息有误或提交材料不全等原因未在规定时间内完成申报工作的，认定机构将不再受理。应届毕业生应根据学校毕业时间，合理规划，妥善选择认定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申请人每年只能申请认定一种教师资格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认定通过后的当年在全国范围内不能再申请认定第二种教师资格。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（三）撤销教师资格的，自撤销之日起5年内不得重新申请认定教师资格。受到剥夺政治权利或者故意犯罪受到有期徒刑以上刑事处罚的，不能取得教师资格。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（四）申请人应如实提交相关材料，在个人承诺书中做出真实无误的承诺。如提交虚假材料或承诺与事实不符，属于弄虚作假、骗取教师资格行为，认定机构将依据国家有关规定进行处理。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（五）本认定通知如与上级文件规定有出入的，以上级文件为准。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未尽事宜</w:t>
      </w:r>
      <w:r>
        <w:rPr>
          <w:rFonts w:hint="eastAsia" w:ascii="仿宋_GB2312" w:hAnsi="仿宋_GB2312" w:eastAsia="仿宋_GB2312" w:cs="仿宋_GB2312"/>
          <w:sz w:val="32"/>
          <w:szCs w:val="32"/>
          <w:lang w:val="en-US" w:eastAsia="zh-CN"/>
        </w:rPr>
        <w:t>，请联系蒙山县教育局师训室，联系人：盘慧君、林建琴、莫敏婷，联系电话：07746289320。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1.蒙山县教育局2024年上半年教师资格认定工作安排表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2.广西壮族自治区申请认定教师资格人员体检表</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3.教师资格认定申请人使用手册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蒙山县教育局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2024年4月3日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p>
    <w:p>
      <w:pPr>
        <w:widowControl/>
        <w:shd w:val="clear" w:color="auto" w:fill="FFFFFF"/>
        <w:spacing w:before="0" w:beforeAutospacing="0" w:after="0" w:afterAutospacing="0" w:line="435" w:lineRule="atLeast"/>
        <w:ind w:left="0" w:right="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附件1：</w:t>
      </w:r>
    </w:p>
    <w:p>
      <w:pPr>
        <w:widowControl/>
        <w:shd w:val="clear" w:color="auto" w:fill="FFFFFF"/>
        <w:spacing w:before="0" w:beforeAutospacing="0" w:after="0" w:afterAutospacing="0" w:line="435" w:lineRule="atLeast"/>
        <w:ind w:left="0" w:right="0"/>
        <w:jc w:val="center"/>
      </w:pPr>
      <w:r>
        <w:rPr>
          <w:rFonts w:hint="eastAsia" w:ascii="方正小标宋简体" w:hAnsi="方正小标宋简体" w:eastAsia="方正小标宋简体" w:cs="方正小标宋简体"/>
          <w:kern w:val="0"/>
          <w:sz w:val="36"/>
          <w:szCs w:val="36"/>
          <w:shd w:val="clear" w:color="auto" w:fill="FFFFFF"/>
          <w:lang w:val="en-US" w:eastAsia="zh-CN" w:bidi="ar"/>
        </w:rPr>
        <w:t>蒙山县教育局</w:t>
      </w:r>
      <w:r>
        <w:rPr>
          <w:rFonts w:ascii="方正小标宋简体" w:hAnsi="方正小标宋简体" w:eastAsia="方正小标宋简体" w:cs="方正小标宋简体"/>
          <w:kern w:val="0"/>
          <w:sz w:val="36"/>
          <w:szCs w:val="36"/>
          <w:shd w:val="clear" w:color="auto" w:fill="FFFFFF"/>
          <w:lang w:val="en-US" w:eastAsia="zh-CN" w:bidi="ar"/>
        </w:rPr>
        <w:t>202</w:t>
      </w:r>
      <w:r>
        <w:rPr>
          <w:rFonts w:hint="eastAsia" w:ascii="方正小标宋简体" w:hAnsi="方正小标宋简体" w:eastAsia="方正小标宋简体" w:cs="方正小标宋简体"/>
          <w:kern w:val="0"/>
          <w:sz w:val="36"/>
          <w:szCs w:val="36"/>
          <w:shd w:val="clear" w:color="auto" w:fill="FFFFFF"/>
          <w:lang w:val="en-US" w:eastAsia="zh-CN" w:bidi="ar"/>
        </w:rPr>
        <w:t>4</w:t>
      </w:r>
      <w:r>
        <w:rPr>
          <w:rFonts w:ascii="方正小标宋简体" w:hAnsi="方正小标宋简体" w:eastAsia="方正小标宋简体" w:cs="方正小标宋简体"/>
          <w:kern w:val="0"/>
          <w:sz w:val="36"/>
          <w:szCs w:val="36"/>
          <w:shd w:val="clear" w:color="auto" w:fill="FFFFFF"/>
          <w:lang w:val="en-US" w:eastAsia="zh-CN" w:bidi="ar"/>
        </w:rPr>
        <w:t>年上半年教师资格认定</w:t>
      </w:r>
      <w:r>
        <w:rPr>
          <w:rFonts w:hint="eastAsia" w:ascii="方正小标宋简体" w:hAnsi="方正小标宋简体" w:eastAsia="方正小标宋简体" w:cs="方正小标宋简体"/>
          <w:kern w:val="0"/>
          <w:sz w:val="36"/>
          <w:szCs w:val="36"/>
          <w:shd w:val="clear" w:color="auto" w:fill="FFFFFF"/>
          <w:lang w:val="en-US" w:eastAsia="zh-CN" w:bidi="ar"/>
        </w:rPr>
        <w:t>工作安排表</w:t>
      </w:r>
    </w:p>
    <w:tbl>
      <w:tblPr>
        <w:tblStyle w:val="6"/>
        <w:tblpPr w:leftFromText="180" w:rightFromText="180" w:vertAnchor="text" w:horzAnchor="page" w:tblpX="1379" w:tblpY="561"/>
        <w:tblOverlap w:val="never"/>
        <w:tblW w:w="9669" w:type="dxa"/>
        <w:tblInd w:w="0" w:type="dxa"/>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58"/>
        <w:gridCol w:w="1470"/>
        <w:gridCol w:w="1155"/>
        <w:gridCol w:w="1140"/>
        <w:gridCol w:w="1290"/>
        <w:gridCol w:w="1171"/>
        <w:gridCol w:w="1785"/>
      </w:tblGrid>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40" w:hRule="atLeast"/>
        </w:trPr>
        <w:tc>
          <w:tcPr>
            <w:tcW w:w="1658" w:type="dxa"/>
            <w:vMerge w:val="restart"/>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8"/>
                <w:rFonts w:ascii="黑体" w:hAnsi="宋体" w:eastAsia="黑体" w:cs="黑体"/>
                <w:kern w:val="0"/>
                <w:sz w:val="24"/>
                <w:szCs w:val="24"/>
                <w:lang w:val="en-US" w:eastAsia="zh-CN" w:bidi="ar"/>
              </w:rPr>
              <w:t>认定权限和类型</w:t>
            </w:r>
          </w:p>
        </w:tc>
        <w:tc>
          <w:tcPr>
            <w:tcW w:w="1470" w:type="dxa"/>
            <w:vMerge w:val="restart"/>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8"/>
                <w:rFonts w:ascii="黑体" w:hAnsi="宋体" w:eastAsia="黑体" w:cs="黑体"/>
                <w:kern w:val="0"/>
                <w:sz w:val="24"/>
                <w:szCs w:val="24"/>
                <w:lang w:val="en-US" w:eastAsia="zh-CN" w:bidi="ar"/>
              </w:rPr>
              <w:t>县（市、区）</w:t>
            </w:r>
          </w:p>
        </w:tc>
        <w:tc>
          <w:tcPr>
            <w:tcW w:w="2295" w:type="dxa"/>
            <w:gridSpan w:val="2"/>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8"/>
                <w:rFonts w:ascii="黑体" w:hAnsi="宋体" w:eastAsia="黑体" w:cs="黑体"/>
                <w:kern w:val="0"/>
                <w:sz w:val="24"/>
                <w:szCs w:val="24"/>
                <w:lang w:val="en-US" w:eastAsia="zh-CN" w:bidi="ar"/>
              </w:rPr>
              <w:t>网报时间</w:t>
            </w:r>
          </w:p>
        </w:tc>
        <w:tc>
          <w:tcPr>
            <w:tcW w:w="2461" w:type="dxa"/>
            <w:gridSpan w:val="2"/>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default" w:ascii="Calibri" w:hAnsi="Calibri" w:eastAsia="宋体" w:cs="Times New Roman"/>
                <w:kern w:val="0"/>
                <w:sz w:val="21"/>
                <w:szCs w:val="21"/>
                <w:lang w:val="en-US" w:eastAsia="zh-CN" w:bidi="ar"/>
              </w:rPr>
            </w:pPr>
            <w:r>
              <w:rPr>
                <w:rStyle w:val="8"/>
                <w:rFonts w:hint="eastAsia" w:ascii="黑体" w:hAnsi="宋体" w:eastAsia="黑体" w:cs="黑体"/>
                <w:kern w:val="0"/>
                <w:sz w:val="24"/>
                <w:szCs w:val="24"/>
                <w:lang w:val="en-US" w:eastAsia="zh-CN" w:bidi="ar"/>
              </w:rPr>
              <w:t>网上</w:t>
            </w:r>
            <w:r>
              <w:rPr>
                <w:rStyle w:val="8"/>
                <w:rFonts w:ascii="黑体" w:hAnsi="宋体" w:eastAsia="黑体" w:cs="黑体"/>
                <w:kern w:val="0"/>
                <w:sz w:val="24"/>
                <w:szCs w:val="24"/>
                <w:lang w:val="en-US" w:eastAsia="zh-CN" w:bidi="ar"/>
              </w:rPr>
              <w:t>确认时间</w:t>
            </w:r>
            <w:r>
              <w:rPr>
                <w:rStyle w:val="8"/>
                <w:rFonts w:hint="eastAsia" w:ascii="黑体" w:hAnsi="宋体" w:eastAsia="黑体" w:cs="黑体"/>
                <w:kern w:val="0"/>
                <w:sz w:val="24"/>
                <w:szCs w:val="24"/>
                <w:lang w:val="en-US" w:eastAsia="zh-CN" w:bidi="ar"/>
              </w:rPr>
              <w:t>（法定节假日除外）</w:t>
            </w:r>
          </w:p>
        </w:tc>
        <w:tc>
          <w:tcPr>
            <w:tcW w:w="1785" w:type="dxa"/>
            <w:vMerge w:val="restart"/>
            <w:tcBorders>
              <w:top w:val="single" w:color="auto" w:sz="6" w:space="0"/>
              <w:left w:val="nil"/>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line="525" w:lineRule="atLeast"/>
              <w:ind w:left="0" w:right="0"/>
              <w:jc w:val="center"/>
              <w:rPr>
                <w:rFonts w:hint="eastAsia" w:ascii="黑体" w:hAnsi="黑体" w:eastAsia="黑体" w:cs="黑体"/>
                <w:b/>
                <w:bCs/>
                <w:kern w:val="0"/>
                <w:sz w:val="24"/>
                <w:szCs w:val="24"/>
                <w:lang w:val="en-US" w:eastAsia="zh-CN" w:bidi="ar"/>
              </w:rPr>
            </w:pPr>
            <w:r>
              <w:rPr>
                <w:rFonts w:hint="eastAsia" w:ascii="黑体" w:hAnsi="黑体" w:eastAsia="黑体" w:cs="黑体"/>
                <w:b/>
                <w:bCs/>
                <w:kern w:val="0"/>
                <w:sz w:val="24"/>
                <w:szCs w:val="24"/>
                <w:lang w:val="en-US" w:eastAsia="zh-CN" w:bidi="ar"/>
              </w:rPr>
              <w:t>咨询电话</w:t>
            </w:r>
          </w:p>
          <w:p>
            <w:pPr>
              <w:widowControl/>
              <w:wordWrap w:val="0"/>
              <w:spacing w:before="0" w:beforeAutospacing="0" w:after="0" w:afterAutospacing="0"/>
              <w:ind w:left="0" w:right="0"/>
              <w:jc w:val="center"/>
              <w:rPr>
                <w:rStyle w:val="8"/>
                <w:rFonts w:hint="eastAsia" w:ascii="黑体" w:hAnsi="宋体" w:eastAsia="黑体" w:cs="黑体"/>
                <w:kern w:val="0"/>
                <w:sz w:val="24"/>
                <w:szCs w:val="24"/>
                <w:lang w:val="en-US" w:eastAsia="zh-CN" w:bidi="ar"/>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1658" w:type="dxa"/>
            <w:vMerge w:val="continue"/>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suppressAutoHyphens/>
              <w:bidi w:val="0"/>
              <w:rPr>
                <w:rFonts w:hint="eastAsia" w:ascii="Arial Narrow" w:hAnsi="Arial Narrow" w:eastAsia="Arial Narrow" w:cs="Arial Narrow"/>
                <w:sz w:val="30"/>
                <w:szCs w:val="30"/>
              </w:rPr>
            </w:pPr>
          </w:p>
        </w:tc>
        <w:tc>
          <w:tcPr>
            <w:tcW w:w="1470" w:type="dxa"/>
            <w:vMerge w:val="continue"/>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suppressAutoHyphens/>
              <w:bidi w:val="0"/>
              <w:rPr>
                <w:rFonts w:ascii="Arial Narrow" w:hAnsi="Arial Narrow" w:eastAsia="Arial Narrow" w:cs="Arial Narrow"/>
                <w:sz w:val="30"/>
                <w:szCs w:val="30"/>
              </w:rPr>
            </w:pPr>
          </w:p>
        </w:tc>
        <w:tc>
          <w:tcPr>
            <w:tcW w:w="11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Style w:val="8"/>
                <w:rFonts w:ascii="黑体" w:hAnsi="宋体" w:eastAsia="黑体" w:cs="黑体"/>
                <w:kern w:val="0"/>
                <w:sz w:val="24"/>
                <w:szCs w:val="24"/>
                <w:lang w:val="en-US" w:eastAsia="zh-CN" w:bidi="ar"/>
              </w:rPr>
            </w:pPr>
            <w:r>
              <w:rPr>
                <w:rStyle w:val="8"/>
                <w:rFonts w:ascii="黑体" w:hAnsi="宋体" w:eastAsia="黑体" w:cs="黑体"/>
                <w:kern w:val="0"/>
                <w:sz w:val="24"/>
                <w:szCs w:val="24"/>
                <w:lang w:val="en-US" w:eastAsia="zh-CN" w:bidi="ar"/>
              </w:rPr>
              <w:t>开始</w:t>
            </w:r>
          </w:p>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8"/>
                <w:rFonts w:ascii="黑体" w:hAnsi="宋体" w:eastAsia="黑体" w:cs="黑体"/>
                <w:kern w:val="0"/>
                <w:sz w:val="24"/>
                <w:szCs w:val="24"/>
                <w:lang w:val="en-US" w:eastAsia="zh-CN" w:bidi="ar"/>
              </w:rPr>
              <w:t>时间</w:t>
            </w:r>
          </w:p>
        </w:tc>
        <w:tc>
          <w:tcPr>
            <w:tcW w:w="114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Style w:val="8"/>
                <w:rFonts w:ascii="黑体" w:hAnsi="宋体" w:eastAsia="黑体" w:cs="黑体"/>
                <w:kern w:val="0"/>
                <w:sz w:val="24"/>
                <w:szCs w:val="24"/>
                <w:lang w:val="en-US" w:eastAsia="zh-CN" w:bidi="ar"/>
              </w:rPr>
            </w:pPr>
            <w:r>
              <w:rPr>
                <w:rStyle w:val="8"/>
                <w:rFonts w:ascii="黑体" w:hAnsi="宋体" w:eastAsia="黑体" w:cs="黑体"/>
                <w:kern w:val="0"/>
                <w:sz w:val="24"/>
                <w:szCs w:val="24"/>
                <w:lang w:val="en-US" w:eastAsia="zh-CN" w:bidi="ar"/>
              </w:rPr>
              <w:t>结束</w:t>
            </w:r>
          </w:p>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8"/>
                <w:rFonts w:ascii="黑体" w:hAnsi="宋体" w:eastAsia="黑体" w:cs="黑体"/>
                <w:kern w:val="0"/>
                <w:sz w:val="24"/>
                <w:szCs w:val="24"/>
                <w:lang w:val="en-US" w:eastAsia="zh-CN" w:bidi="ar"/>
              </w:rPr>
              <w:t>时间</w:t>
            </w:r>
          </w:p>
        </w:tc>
        <w:tc>
          <w:tcPr>
            <w:tcW w:w="129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Style w:val="8"/>
                <w:rFonts w:ascii="黑体" w:hAnsi="宋体" w:eastAsia="黑体" w:cs="黑体"/>
                <w:kern w:val="0"/>
                <w:sz w:val="24"/>
                <w:szCs w:val="24"/>
                <w:lang w:val="en-US" w:eastAsia="zh-CN" w:bidi="ar"/>
              </w:rPr>
            </w:pPr>
            <w:r>
              <w:rPr>
                <w:rStyle w:val="8"/>
                <w:rFonts w:ascii="黑体" w:hAnsi="宋体" w:eastAsia="黑体" w:cs="黑体"/>
                <w:kern w:val="0"/>
                <w:sz w:val="24"/>
                <w:szCs w:val="24"/>
                <w:lang w:val="en-US" w:eastAsia="zh-CN" w:bidi="ar"/>
              </w:rPr>
              <w:t>开始</w:t>
            </w:r>
          </w:p>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8"/>
                <w:rFonts w:ascii="黑体" w:hAnsi="宋体" w:eastAsia="黑体" w:cs="黑体"/>
                <w:kern w:val="0"/>
                <w:sz w:val="24"/>
                <w:szCs w:val="24"/>
                <w:lang w:val="en-US" w:eastAsia="zh-CN" w:bidi="ar"/>
              </w:rPr>
              <w:t>时间</w:t>
            </w:r>
          </w:p>
        </w:tc>
        <w:tc>
          <w:tcPr>
            <w:tcW w:w="1171" w:type="dxa"/>
            <w:tcBorders>
              <w:top w:val="single" w:color="auto" w:sz="6" w:space="0"/>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Style w:val="8"/>
                <w:rFonts w:ascii="黑体" w:hAnsi="宋体" w:eastAsia="黑体" w:cs="黑体"/>
                <w:kern w:val="0"/>
                <w:sz w:val="24"/>
                <w:szCs w:val="24"/>
                <w:lang w:val="en-US" w:eastAsia="zh-CN" w:bidi="ar"/>
              </w:rPr>
            </w:pPr>
            <w:r>
              <w:rPr>
                <w:rStyle w:val="8"/>
                <w:rFonts w:ascii="黑体" w:hAnsi="宋体" w:eastAsia="黑体" w:cs="黑体"/>
                <w:kern w:val="0"/>
                <w:sz w:val="24"/>
                <w:szCs w:val="24"/>
                <w:lang w:val="en-US" w:eastAsia="zh-CN" w:bidi="ar"/>
              </w:rPr>
              <w:t>结束</w:t>
            </w:r>
          </w:p>
          <w:p>
            <w:pPr>
              <w:widowControl/>
              <w:wordWrap w:val="0"/>
              <w:spacing w:before="0" w:beforeAutospacing="0" w:after="0" w:afterAutospacing="0"/>
              <w:ind w:left="0" w:right="0"/>
              <w:jc w:val="center"/>
              <w:rPr>
                <w:rFonts w:ascii="Calibri" w:hAnsi="Calibri" w:eastAsia="宋体" w:cs="Times New Roman"/>
                <w:kern w:val="0"/>
                <w:sz w:val="21"/>
                <w:szCs w:val="21"/>
                <w:lang w:val="en-US" w:eastAsia="zh-CN" w:bidi="ar"/>
              </w:rPr>
            </w:pPr>
            <w:r>
              <w:rPr>
                <w:rStyle w:val="8"/>
                <w:rFonts w:ascii="黑体" w:hAnsi="宋体" w:eastAsia="黑体" w:cs="黑体"/>
                <w:kern w:val="0"/>
                <w:sz w:val="24"/>
                <w:szCs w:val="24"/>
                <w:lang w:val="en-US" w:eastAsia="zh-CN" w:bidi="ar"/>
              </w:rPr>
              <w:t>时间</w:t>
            </w:r>
          </w:p>
        </w:tc>
        <w:tc>
          <w:tcPr>
            <w:tcW w:w="1785" w:type="dxa"/>
            <w:vMerge w:val="continue"/>
            <w:tcBorders>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Style w:val="8"/>
                <w:rFonts w:ascii="黑体" w:hAnsi="宋体" w:eastAsia="黑体" w:cs="黑体"/>
                <w:kern w:val="0"/>
                <w:sz w:val="24"/>
                <w:szCs w:val="24"/>
                <w:lang w:val="en-US" w:eastAsia="zh-CN" w:bidi="ar"/>
              </w:rPr>
            </w:pPr>
          </w:p>
        </w:tc>
      </w:tr>
      <w:tr>
        <w:tblPrEx>
          <w:tblBorders>
            <w:top w:val="single" w:color="333333" w:sz="6" w:space="0"/>
            <w:left w:val="single" w:color="333333" w:sz="6" w:space="0"/>
            <w:bottom w:val="single" w:color="333333" w:sz="6" w:space="0"/>
            <w:right w:val="single" w:color="333333" w:sz="6" w:space="0"/>
            <w:insideH w:val="outset" w:color="auto" w:sz="6" w:space="0"/>
            <w:insideV w:val="outset" w:color="auto" w:sz="6" w:space="0"/>
          </w:tblBorders>
          <w:tblCellMar>
            <w:top w:w="0" w:type="dxa"/>
            <w:left w:w="0" w:type="dxa"/>
            <w:bottom w:w="0" w:type="dxa"/>
            <w:right w:w="0" w:type="dxa"/>
          </w:tblCellMar>
        </w:tblPrEx>
        <w:trPr>
          <w:trHeight w:val="1410" w:hRule="atLeast"/>
        </w:trPr>
        <w:tc>
          <w:tcPr>
            <w:tcW w:w="1658" w:type="dxa"/>
            <w:tcBorders>
              <w:top w:val="nil"/>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keepNext w:val="0"/>
              <w:keepLines w:val="0"/>
              <w:pageBreakBefore w:val="0"/>
              <w:widowControl/>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color w:val="000000"/>
                <w:kern w:val="0"/>
                <w:sz w:val="28"/>
                <w:szCs w:val="28"/>
                <w:lang w:val="zh-CN"/>
              </w:rPr>
              <w:t>幼儿园、小学、初级中学</w:t>
            </w:r>
            <w:r>
              <w:rPr>
                <w:rFonts w:hint="eastAsia" w:ascii="仿宋_GB2312" w:hAnsi="仿宋_GB2312" w:eastAsia="仿宋_GB2312" w:cs="仿宋_GB2312"/>
                <w:kern w:val="0"/>
                <w:sz w:val="28"/>
                <w:szCs w:val="28"/>
                <w:lang w:val="en-US" w:eastAsia="zh-CN" w:bidi="ar"/>
              </w:rPr>
              <w:t>教师资格</w:t>
            </w:r>
          </w:p>
        </w:tc>
        <w:tc>
          <w:tcPr>
            <w:tcW w:w="147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 xml:space="preserve">  蒙山县  教育局</w:t>
            </w:r>
          </w:p>
        </w:tc>
        <w:tc>
          <w:tcPr>
            <w:tcW w:w="115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4月15日</w:t>
            </w:r>
          </w:p>
        </w:tc>
        <w:tc>
          <w:tcPr>
            <w:tcW w:w="114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both"/>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7月8日</w:t>
            </w:r>
          </w:p>
        </w:tc>
        <w:tc>
          <w:tcPr>
            <w:tcW w:w="1290"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6月28日</w:t>
            </w:r>
          </w:p>
        </w:tc>
        <w:tc>
          <w:tcPr>
            <w:tcW w:w="1171"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widowControl/>
              <w:wordWrap w:val="0"/>
              <w:spacing w:before="0" w:beforeAutospacing="0" w:after="0" w:afterAutospacing="0"/>
              <w:ind w:left="0" w:right="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7月9日</w:t>
            </w:r>
          </w:p>
        </w:tc>
        <w:tc>
          <w:tcPr>
            <w:tcW w:w="1785" w:type="dxa"/>
            <w:tcBorders>
              <w:top w:val="nil"/>
              <w:left w:val="nil"/>
              <w:bottom w:val="single" w:color="auto" w:sz="6" w:space="0"/>
              <w:right w:val="single" w:color="auto" w:sz="6" w:space="0"/>
            </w:tcBorders>
            <w:shd w:val="clear" w:color="auto" w:fill="FFFFFF"/>
            <w:noWrap w:val="0"/>
            <w:tcMar>
              <w:left w:w="105" w:type="dxa"/>
              <w:right w:w="105" w:type="dxa"/>
            </w:tcMar>
            <w:vAlign w:val="center"/>
          </w:tcPr>
          <w:p>
            <w:pPr>
              <w:jc w:val="center"/>
              <w:rPr>
                <w:rFonts w:hint="eastAsia" w:ascii="宋体" w:hAnsi="宋体" w:eastAsia="宋体" w:cs="宋体"/>
                <w:kern w:val="0"/>
                <w:sz w:val="24"/>
                <w:szCs w:val="24"/>
                <w:lang w:val="en-US" w:eastAsia="zh-CN" w:bidi="ar"/>
              </w:rPr>
            </w:pPr>
            <w:r>
              <w:rPr>
                <w:rFonts w:hint="eastAsia" w:ascii="宋体" w:hAnsi="宋体" w:cs="宋体"/>
                <w:i w:val="0"/>
                <w:iCs w:val="0"/>
                <w:color w:val="000000"/>
                <w:sz w:val="24"/>
                <w:szCs w:val="24"/>
                <w:u w:val="none"/>
                <w:lang w:val="en-US" w:eastAsia="zh-CN"/>
              </w:rPr>
              <w:t>0774-6289320</w:t>
            </w:r>
          </w:p>
        </w:tc>
      </w:tr>
    </w:tbl>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rPr>
      </w:pPr>
    </w:p>
    <w:p>
      <w:pPr>
        <w:spacing w:line="520" w:lineRule="exact"/>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附件</w:t>
      </w:r>
      <w:r>
        <w:rPr>
          <w:rFonts w:hint="eastAsia" w:ascii="仿宋_GB2312" w:hAnsi="仿宋_GB2312" w:eastAsia="仿宋_GB2312" w:cs="仿宋_GB2312"/>
          <w:bCs/>
          <w:kern w:val="0"/>
          <w:sz w:val="32"/>
          <w:szCs w:val="32"/>
          <w:lang w:val="en-US" w:eastAsia="zh-CN"/>
        </w:rPr>
        <w:t>2</w:t>
      </w:r>
    </w:p>
    <w:p>
      <w:pPr>
        <w:spacing w:line="520" w:lineRule="exact"/>
        <w:jc w:val="center"/>
        <w:rPr>
          <w:rFonts w:hint="eastAsia" w:ascii="宋体" w:hAnsi="宋体"/>
        </w:rPr>
      </w:pPr>
      <w:r>
        <w:rPr>
          <w:rFonts w:hint="eastAsia" w:ascii="方正小标宋简体" w:hAnsi="方正小标宋简体" w:eastAsia="方正小标宋简体" w:cs="方正小标宋简体"/>
          <w:sz w:val="36"/>
          <w:szCs w:val="36"/>
        </w:rPr>
        <w:t>广西壮族自治区申请认定教师资格人员体检表</w:t>
      </w:r>
    </w:p>
    <w:p>
      <w:pPr>
        <w:widowControl/>
        <w:spacing w:line="340" w:lineRule="atLeast"/>
        <w:jc w:val="left"/>
        <w:rPr>
          <w:rFonts w:hint="eastAsia" w:ascii="宋体" w:hAnsi="宋体"/>
        </w:rPr>
      </w:pPr>
      <w:r>
        <w:rPr>
          <w:rFonts w:hint="eastAsia" w:ascii="宋体" w:hAnsi="宋体"/>
        </w:rPr>
        <w:t xml:space="preserve"> 编号：                              中国教师资格网上的报名号：</w:t>
      </w:r>
    </w:p>
    <w:tbl>
      <w:tblPr>
        <w:tblStyle w:val="6"/>
        <w:tblW w:w="88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486"/>
        <w:gridCol w:w="115"/>
        <w:gridCol w:w="249"/>
        <w:gridCol w:w="614"/>
        <w:gridCol w:w="476"/>
        <w:gridCol w:w="472"/>
        <w:gridCol w:w="148"/>
        <w:gridCol w:w="361"/>
        <w:gridCol w:w="532"/>
        <w:gridCol w:w="412"/>
        <w:gridCol w:w="91"/>
        <w:gridCol w:w="588"/>
        <w:gridCol w:w="230"/>
        <w:gridCol w:w="370"/>
        <w:gridCol w:w="998"/>
        <w:gridCol w:w="20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姓名</w:t>
            </w:r>
          </w:p>
        </w:tc>
        <w:tc>
          <w:tcPr>
            <w:tcW w:w="14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性别</w:t>
            </w:r>
          </w:p>
        </w:tc>
        <w:tc>
          <w:tcPr>
            <w:tcW w:w="62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361"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年龄</w:t>
            </w:r>
          </w:p>
        </w:tc>
        <w:tc>
          <w:tcPr>
            <w:tcW w:w="53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50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婚否</w:t>
            </w:r>
          </w:p>
        </w:tc>
        <w:tc>
          <w:tcPr>
            <w:tcW w:w="58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60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民族</w:t>
            </w:r>
          </w:p>
        </w:tc>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正面免冠</w:t>
            </w:r>
          </w:p>
          <w:p>
            <w:pPr>
              <w:widowControl/>
              <w:spacing w:line="340" w:lineRule="atLeast"/>
              <w:jc w:val="center"/>
              <w:rPr>
                <w:rFonts w:ascii="宋体" w:hAnsi="宋体"/>
              </w:rPr>
            </w:pPr>
            <w:r>
              <w:rPr>
                <w:rFonts w:hint="eastAsia"/>
              </w:rPr>
              <w:t>彩色白底</w:t>
            </w:r>
            <w:r>
              <w:rPr>
                <w:rFonts w:hint="eastAsia" w:ascii="宋体" w:hAnsi="宋体"/>
              </w:rPr>
              <w:t>相片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ascii="宋体" w:hAnsi="宋体"/>
              </w:rPr>
            </w:pPr>
            <w:r>
              <w:rPr>
                <w:rFonts w:hint="eastAsia" w:ascii="宋体" w:hAnsi="宋体"/>
              </w:rPr>
              <w:t>文化程度</w:t>
            </w:r>
          </w:p>
        </w:tc>
        <w:tc>
          <w:tcPr>
            <w:tcW w:w="14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96"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 xml:space="preserve">职业 </w:t>
            </w:r>
          </w:p>
        </w:tc>
        <w:tc>
          <w:tcPr>
            <w:tcW w:w="8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9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申请教师资格种类</w:t>
            </w:r>
          </w:p>
        </w:tc>
        <w:tc>
          <w:tcPr>
            <w:tcW w:w="159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left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ascii="宋体" w:hAnsi="宋体"/>
              </w:rPr>
            </w:pPr>
            <w:r>
              <w:rPr>
                <w:rFonts w:hint="eastAsia" w:ascii="宋体" w:hAnsi="宋体"/>
              </w:rPr>
              <w:t>单位</w:t>
            </w:r>
          </w:p>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ascii="宋体" w:hAnsi="宋体"/>
              </w:rPr>
            </w:pPr>
            <w:r>
              <w:rPr>
                <w:rFonts w:hint="eastAsia" w:ascii="宋体" w:hAnsi="宋体"/>
              </w:rPr>
              <w:t>住址</w:t>
            </w:r>
          </w:p>
        </w:tc>
        <w:tc>
          <w:tcPr>
            <w:tcW w:w="2560"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89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电话</w:t>
            </w:r>
          </w:p>
        </w:tc>
        <w:tc>
          <w:tcPr>
            <w:tcW w:w="2689" w:type="dxa"/>
            <w:gridSpan w:val="6"/>
            <w:tcBorders>
              <w:top w:val="single" w:color="auto" w:sz="4" w:space="0"/>
              <w:left w:val="single" w:color="auto" w:sz="4" w:space="0"/>
              <w:bottom w:val="single" w:color="auto" w:sz="4" w:space="0"/>
              <w:right w:val="nil"/>
            </w:tcBorders>
            <w:noWrap w:val="0"/>
            <w:vAlign w:val="center"/>
          </w:tcPr>
          <w:p>
            <w:pPr>
              <w:widowControl/>
              <w:spacing w:line="340" w:lineRule="atLeast"/>
              <w:jc w:val="center"/>
              <w:rPr>
                <w:rFonts w:ascii="宋体" w:hAnsi="宋体"/>
              </w:rPr>
            </w:pPr>
          </w:p>
        </w:tc>
        <w:tc>
          <w:tcPr>
            <w:tcW w:w="2028" w:type="dxa"/>
            <w:vMerge w:val="continue"/>
            <w:tcBorders>
              <w:left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auto"/>
              <w:rPr>
                <w:rFonts w:ascii="宋体" w:hAnsi="宋体"/>
              </w:rPr>
            </w:pPr>
            <w:r>
              <w:rPr>
                <w:rFonts w:hint="eastAsia" w:ascii="宋体" w:hAnsi="宋体"/>
              </w:rPr>
              <w:t>既往病史</w:t>
            </w:r>
          </w:p>
        </w:tc>
        <w:tc>
          <w:tcPr>
            <w:tcW w:w="6142"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五</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官</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科</w:t>
            </w:r>
          </w:p>
        </w:tc>
        <w:tc>
          <w:tcPr>
            <w:tcW w:w="486"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眼</w:t>
            </w:r>
          </w:p>
        </w:tc>
        <w:tc>
          <w:tcPr>
            <w:tcW w:w="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视力</w:t>
            </w: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右</w:t>
            </w:r>
          </w:p>
        </w:tc>
        <w:tc>
          <w:tcPr>
            <w:tcW w:w="6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矫正视力</w:t>
            </w:r>
          </w:p>
        </w:tc>
        <w:tc>
          <w:tcPr>
            <w:tcW w:w="139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右</w:t>
            </w:r>
          </w:p>
        </w:tc>
        <w:tc>
          <w:tcPr>
            <w:tcW w:w="81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辨</w:t>
            </w:r>
          </w:p>
          <w:p>
            <w:pPr>
              <w:widowControl/>
              <w:spacing w:line="240" w:lineRule="exact"/>
              <w:jc w:val="center"/>
              <w:rPr>
                <w:rFonts w:ascii="宋体" w:hAnsi="宋体"/>
              </w:rPr>
            </w:pPr>
            <w:r>
              <w:rPr>
                <w:rFonts w:hint="eastAsia" w:ascii="宋体" w:hAnsi="宋体"/>
              </w:rPr>
              <w:t>色</w:t>
            </w:r>
          </w:p>
          <w:p>
            <w:pPr>
              <w:widowControl/>
              <w:spacing w:line="240" w:lineRule="exact"/>
              <w:jc w:val="center"/>
              <w:rPr>
                <w:rFonts w:ascii="宋体" w:hAnsi="宋体"/>
              </w:rPr>
            </w:pPr>
            <w:r>
              <w:rPr>
                <w:rFonts w:hint="eastAsia" w:ascii="宋体" w:hAnsi="宋体"/>
              </w:rPr>
              <w:t>力</w:t>
            </w:r>
          </w:p>
        </w:tc>
        <w:tc>
          <w:tcPr>
            <w:tcW w:w="1368" w:type="dxa"/>
            <w:gridSpan w:val="2"/>
            <w:vMerge w:val="restart"/>
            <w:tcBorders>
              <w:top w:val="single" w:color="auto" w:sz="4" w:space="0"/>
              <w:left w:val="single" w:color="auto" w:sz="4" w:space="0"/>
              <w:right w:val="single" w:color="auto" w:sz="4" w:space="0"/>
            </w:tcBorders>
            <w:noWrap w:val="0"/>
            <w:vAlign w:val="center"/>
          </w:tcPr>
          <w:p>
            <w:pPr>
              <w:widowControl/>
              <w:spacing w:line="340" w:lineRule="atLeast"/>
              <w:rPr>
                <w:rFonts w:ascii="宋体" w:hAnsi="宋体"/>
              </w:rPr>
            </w:pPr>
          </w:p>
        </w:tc>
        <w:tc>
          <w:tcPr>
            <w:tcW w:w="202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vMerge w:val="continue"/>
            <w:tcBorders>
              <w:left w:val="single" w:color="auto" w:sz="4" w:space="0"/>
              <w:right w:val="single" w:color="auto" w:sz="4" w:space="0"/>
            </w:tcBorders>
            <w:noWrap w:val="0"/>
            <w:vAlign w:val="center"/>
          </w:tcPr>
          <w:p>
            <w:pPr>
              <w:widowControl/>
              <w:spacing w:line="340" w:lineRule="atLeast"/>
              <w:jc w:val="center"/>
              <w:rPr>
                <w:rFonts w:ascii="宋体" w:hAnsi="宋体"/>
              </w:rPr>
            </w:pPr>
          </w:p>
        </w:tc>
        <w:tc>
          <w:tcPr>
            <w:tcW w:w="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9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左</w:t>
            </w:r>
          </w:p>
        </w:tc>
        <w:tc>
          <w:tcPr>
            <w:tcW w:w="6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9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左</w:t>
            </w:r>
          </w:p>
        </w:tc>
        <w:tc>
          <w:tcPr>
            <w:tcW w:w="81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368" w:type="dxa"/>
            <w:gridSpan w:val="2"/>
            <w:vMerge w:val="continue"/>
            <w:tcBorders>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5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其    他</w:t>
            </w:r>
          </w:p>
        </w:tc>
        <w:tc>
          <w:tcPr>
            <w:tcW w:w="4202" w:type="dxa"/>
            <w:gridSpan w:val="10"/>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7"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耳</w:t>
            </w:r>
          </w:p>
        </w:tc>
        <w:tc>
          <w:tcPr>
            <w:tcW w:w="364" w:type="dxa"/>
            <w:gridSpan w:val="2"/>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听力</w:t>
            </w:r>
          </w:p>
        </w:tc>
        <w:tc>
          <w:tcPr>
            <w:tcW w:w="207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r>
              <w:rPr>
                <w:rFonts w:hint="eastAsia" w:ascii="宋体" w:hAnsi="宋体"/>
              </w:rPr>
              <w:t>右           公尺</w:t>
            </w:r>
          </w:p>
        </w:tc>
        <w:tc>
          <w:tcPr>
            <w:tcW w:w="1035" w:type="dxa"/>
            <w:gridSpan w:val="3"/>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耳</w:t>
            </w:r>
          </w:p>
          <w:p>
            <w:pPr>
              <w:widowControl/>
              <w:spacing w:line="340" w:lineRule="atLeast"/>
              <w:jc w:val="center"/>
              <w:rPr>
                <w:rFonts w:ascii="宋体" w:hAnsi="宋体"/>
              </w:rPr>
            </w:pPr>
            <w:r>
              <w:rPr>
                <w:rFonts w:hint="eastAsia" w:ascii="宋体" w:hAnsi="宋体"/>
              </w:rPr>
              <w:t>疾</w:t>
            </w:r>
          </w:p>
        </w:tc>
        <w:tc>
          <w:tcPr>
            <w:tcW w:w="2186" w:type="dxa"/>
            <w:gridSpan w:val="4"/>
            <w:vMerge w:val="restart"/>
            <w:tcBorders>
              <w:top w:val="single" w:color="auto" w:sz="4" w:space="0"/>
              <w:left w:val="single" w:color="auto" w:sz="4" w:space="0"/>
              <w:right w:val="single" w:color="auto" w:sz="4" w:space="0"/>
            </w:tcBorders>
            <w:noWrap w:val="0"/>
            <w:vAlign w:val="center"/>
          </w:tcPr>
          <w:p>
            <w:pPr>
              <w:widowControl/>
              <w:spacing w:line="340" w:lineRule="atLeast"/>
              <w:ind w:firstLine="420" w:firstLineChars="200"/>
              <w:jc w:val="center"/>
              <w:rPr>
                <w:rFonts w:ascii="宋体" w:hAnsi="宋体"/>
              </w:rPr>
            </w:pPr>
          </w:p>
        </w:tc>
        <w:tc>
          <w:tcPr>
            <w:tcW w:w="202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6"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71" w:type="dxa"/>
            <w:gridSpan w:val="5"/>
            <w:tcBorders>
              <w:top w:val="single" w:color="auto" w:sz="4" w:space="0"/>
              <w:left w:val="single" w:color="auto" w:sz="4" w:space="0"/>
              <w:bottom w:val="single" w:color="auto" w:sz="4" w:space="0"/>
              <w:right w:val="single" w:color="auto" w:sz="4" w:space="0"/>
            </w:tcBorders>
            <w:noWrap w:val="0"/>
            <w:vAlign w:val="center"/>
          </w:tcPr>
          <w:p>
            <w:pPr>
              <w:spacing w:line="340" w:lineRule="atLeast"/>
              <w:rPr>
                <w:rFonts w:ascii="宋体" w:hAnsi="宋体"/>
              </w:rPr>
            </w:pPr>
            <w:r>
              <w:rPr>
                <w:rFonts w:hint="eastAsia" w:ascii="宋体" w:hAnsi="宋体"/>
              </w:rPr>
              <w:t>左           公尺</w:t>
            </w:r>
          </w:p>
        </w:tc>
        <w:tc>
          <w:tcPr>
            <w:tcW w:w="1035" w:type="dxa"/>
            <w:gridSpan w:val="3"/>
            <w:vMerge w:val="continue"/>
            <w:tcBorders>
              <w:left w:val="single" w:color="auto" w:sz="4" w:space="0"/>
              <w:bottom w:val="single" w:color="auto" w:sz="4" w:space="0"/>
              <w:right w:val="single" w:color="auto" w:sz="4" w:space="0"/>
            </w:tcBorders>
            <w:noWrap w:val="0"/>
            <w:vAlign w:val="center"/>
          </w:tcPr>
          <w:p>
            <w:pPr>
              <w:spacing w:line="340" w:lineRule="atLeast"/>
              <w:jc w:val="center"/>
              <w:rPr>
                <w:rFonts w:ascii="宋体" w:hAnsi="宋体"/>
              </w:rPr>
            </w:pPr>
          </w:p>
        </w:tc>
        <w:tc>
          <w:tcPr>
            <w:tcW w:w="218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ind w:firstLine="420" w:firstLineChars="200"/>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鼻</w:t>
            </w:r>
          </w:p>
        </w:tc>
        <w:tc>
          <w:tcPr>
            <w:tcW w:w="3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嗅觉</w:t>
            </w:r>
          </w:p>
        </w:tc>
        <w:tc>
          <w:tcPr>
            <w:tcW w:w="207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鼻</w:t>
            </w:r>
          </w:p>
          <w:p>
            <w:pPr>
              <w:widowControl/>
              <w:spacing w:line="240" w:lineRule="exact"/>
              <w:jc w:val="center"/>
              <w:rPr>
                <w:rFonts w:ascii="宋体" w:hAnsi="宋体"/>
              </w:rPr>
            </w:pPr>
            <w:r>
              <w:rPr>
                <w:rFonts w:hint="eastAsia" w:ascii="宋体" w:hAnsi="宋体"/>
              </w:rPr>
              <w:t>疾</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0"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咽喉</w:t>
            </w:r>
          </w:p>
        </w:tc>
        <w:tc>
          <w:tcPr>
            <w:tcW w:w="2435"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语言</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1"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口腔</w:t>
            </w:r>
          </w:p>
        </w:tc>
        <w:tc>
          <w:tcPr>
            <w:tcW w:w="36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rPr>
            </w:pPr>
            <w:r>
              <w:rPr>
                <w:rFonts w:hint="eastAsia" w:ascii="宋体" w:hAnsi="宋体"/>
              </w:rPr>
              <w:t>唇腭</w:t>
            </w:r>
          </w:p>
        </w:tc>
        <w:tc>
          <w:tcPr>
            <w:tcW w:w="207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35" w:type="dxa"/>
            <w:gridSpan w:val="3"/>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齿</w:t>
            </w:r>
          </w:p>
        </w:tc>
        <w:tc>
          <w:tcPr>
            <w:tcW w:w="2186" w:type="dxa"/>
            <w:gridSpan w:val="4"/>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restart"/>
            <w:tcBorders>
              <w:top w:val="single" w:color="auto" w:sz="4" w:space="0"/>
              <w:left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486" w:type="dxa"/>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364" w:type="dxa"/>
            <w:gridSpan w:val="2"/>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宋体" w:hAnsi="宋体"/>
              </w:rPr>
            </w:pPr>
            <w:r>
              <w:rPr>
                <w:rFonts w:hint="eastAsia" w:ascii="宋体" w:hAnsi="宋体"/>
              </w:rPr>
              <w:t>口</w:t>
            </w:r>
          </w:p>
          <w:p>
            <w:pPr>
              <w:widowControl/>
              <w:spacing w:line="240" w:lineRule="exact"/>
              <w:jc w:val="center"/>
              <w:rPr>
                <w:rFonts w:ascii="宋体" w:hAnsi="宋体"/>
              </w:rPr>
            </w:pPr>
            <w:r>
              <w:rPr>
                <w:rFonts w:hint="eastAsia" w:ascii="宋体" w:hAnsi="宋体"/>
              </w:rPr>
              <w:t>吃</w:t>
            </w:r>
          </w:p>
        </w:tc>
        <w:tc>
          <w:tcPr>
            <w:tcW w:w="207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35" w:type="dxa"/>
            <w:gridSpan w:val="3"/>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186" w:type="dxa"/>
            <w:gridSpan w:val="4"/>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外</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科</w:t>
            </w:r>
          </w:p>
        </w:tc>
        <w:tc>
          <w:tcPr>
            <w:tcW w:w="6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hAnsi="宋体" w:eastAsia="宋体"/>
                <w:lang w:eastAsia="zh-CN"/>
              </w:rPr>
            </w:pPr>
            <w:r>
              <w:rPr>
                <w:rFonts w:hint="eastAsia" w:ascii="宋体" w:hAnsi="宋体"/>
              </w:rPr>
              <w:t>身</w:t>
            </w:r>
            <w:r>
              <w:rPr>
                <w:rFonts w:hint="eastAsia" w:ascii="宋体" w:hAnsi="宋体"/>
                <w:lang w:val="en-US" w:eastAsia="zh-CN"/>
              </w:rPr>
              <w:t>高</w:t>
            </w:r>
          </w:p>
        </w:tc>
        <w:tc>
          <w:tcPr>
            <w:tcW w:w="23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 xml:space="preserve">     公分</w:t>
            </w: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胸廓</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6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体重</w:t>
            </w:r>
          </w:p>
        </w:tc>
        <w:tc>
          <w:tcPr>
            <w:tcW w:w="23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 xml:space="preserve">     公斤</w:t>
            </w: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脊柱</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6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淋巴</w:t>
            </w:r>
          </w:p>
        </w:tc>
        <w:tc>
          <w:tcPr>
            <w:tcW w:w="23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甲状腺</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6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四肢</w:t>
            </w:r>
          </w:p>
        </w:tc>
        <w:tc>
          <w:tcPr>
            <w:tcW w:w="2320"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03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关节</w:t>
            </w:r>
          </w:p>
        </w:tc>
        <w:tc>
          <w:tcPr>
            <w:tcW w:w="21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1"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6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面部</w:t>
            </w:r>
          </w:p>
        </w:tc>
        <w:tc>
          <w:tcPr>
            <w:tcW w:w="5541" w:type="dxa"/>
            <w:gridSpan w:val="13"/>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jc w:val="center"/>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内</w:t>
            </w: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科</w:t>
            </w:r>
          </w:p>
        </w:tc>
        <w:tc>
          <w:tcPr>
            <w:tcW w:w="14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血压</w:t>
            </w:r>
          </w:p>
        </w:tc>
        <w:tc>
          <w:tcPr>
            <w:tcW w:w="4678"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hint="eastAsia" w:ascii="宋体" w:hAnsi="宋体"/>
              </w:rPr>
            </w:pPr>
            <w:r>
              <w:rPr>
                <w:rFonts w:hint="eastAsia" w:ascii="宋体" w:hAnsi="宋体"/>
              </w:rPr>
              <w:t xml:space="preserve">                                   /kpa</w:t>
            </w:r>
          </w:p>
        </w:tc>
        <w:tc>
          <w:tcPr>
            <w:tcW w:w="2028"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340" w:lineRule="atLeast"/>
              <w:rPr>
                <w:rFonts w:ascii="宋体" w:hAnsi="宋体"/>
              </w:rPr>
            </w:pPr>
            <w:r>
              <w:rPr>
                <w:rFonts w:hint="eastAsia" w:ascii="宋体" w:hAnsi="宋体"/>
              </w:rPr>
              <w:t>医师：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7"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肺及呼吸道</w:t>
            </w:r>
          </w:p>
        </w:tc>
        <w:tc>
          <w:tcPr>
            <w:tcW w:w="4678" w:type="dxa"/>
            <w:gridSpan w:val="11"/>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9"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64" w:type="dxa"/>
            <w:gridSpan w:val="4"/>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心血管</w:t>
            </w:r>
          </w:p>
        </w:tc>
        <w:tc>
          <w:tcPr>
            <w:tcW w:w="4678" w:type="dxa"/>
            <w:gridSpan w:val="11"/>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64" w:type="dxa"/>
            <w:gridSpan w:val="4"/>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腹部器官</w:t>
            </w:r>
          </w:p>
        </w:tc>
        <w:tc>
          <w:tcPr>
            <w:tcW w:w="1457" w:type="dxa"/>
            <w:gridSpan w:val="4"/>
            <w:vMerge w:val="restart"/>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9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肝</w:t>
            </w:r>
          </w:p>
        </w:tc>
        <w:tc>
          <w:tcPr>
            <w:tcW w:w="227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64" w:type="dxa"/>
            <w:gridSpan w:val="4"/>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57" w:type="dxa"/>
            <w:gridSpan w:val="4"/>
            <w:vMerge w:val="continue"/>
            <w:tcBorders>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9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脾</w:t>
            </w:r>
          </w:p>
        </w:tc>
        <w:tc>
          <w:tcPr>
            <w:tcW w:w="227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c>
          <w:tcPr>
            <w:tcW w:w="146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神经及</w:t>
            </w:r>
          </w:p>
          <w:p>
            <w:pPr>
              <w:widowControl/>
              <w:spacing w:line="340" w:lineRule="atLeast"/>
              <w:jc w:val="center"/>
              <w:rPr>
                <w:rFonts w:ascii="宋体" w:hAnsi="宋体"/>
              </w:rPr>
            </w:pPr>
            <w:r>
              <w:rPr>
                <w:rFonts w:hint="eastAsia" w:ascii="宋体" w:hAnsi="宋体"/>
              </w:rPr>
              <w:t>精  神</w:t>
            </w:r>
          </w:p>
        </w:tc>
        <w:tc>
          <w:tcPr>
            <w:tcW w:w="4678" w:type="dxa"/>
            <w:gridSpan w:val="11"/>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p>
        </w:tc>
        <w:tc>
          <w:tcPr>
            <w:tcW w:w="20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9"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340" w:lineRule="atLeast"/>
              <w:jc w:val="center"/>
              <w:rPr>
                <w:rFonts w:ascii="宋体" w:hAnsi="宋体"/>
              </w:rPr>
            </w:pPr>
          </w:p>
          <w:p>
            <w:pPr>
              <w:spacing w:line="340" w:lineRule="atLeast"/>
              <w:jc w:val="center"/>
              <w:rPr>
                <w:rFonts w:ascii="宋体" w:hAnsi="宋体"/>
              </w:rPr>
            </w:pPr>
            <w:r>
              <w:rPr>
                <w:rFonts w:hint="eastAsia" w:ascii="宋体" w:hAnsi="宋体"/>
              </w:rPr>
              <w:t>胸部X</w:t>
            </w:r>
          </w:p>
          <w:p>
            <w:pPr>
              <w:spacing w:line="340" w:lineRule="atLeast"/>
              <w:jc w:val="center"/>
              <w:rPr>
                <w:rFonts w:ascii="宋体" w:hAnsi="宋体"/>
              </w:rPr>
            </w:pPr>
            <w:r>
              <w:rPr>
                <w:rFonts w:hint="eastAsia" w:ascii="宋体" w:hAnsi="宋体"/>
              </w:rPr>
              <w:t>线透视</w:t>
            </w:r>
          </w:p>
          <w:p>
            <w:pPr>
              <w:spacing w:line="340" w:lineRule="atLeast"/>
              <w:jc w:val="center"/>
              <w:rPr>
                <w:rFonts w:ascii="宋体" w:hAnsi="宋体"/>
              </w:rPr>
            </w:pPr>
          </w:p>
        </w:tc>
        <w:tc>
          <w:tcPr>
            <w:tcW w:w="6142" w:type="dxa"/>
            <w:gridSpan w:val="15"/>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rPr>
                <w:rFonts w:ascii="宋体" w:hAnsi="宋体"/>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textAlignment w:val="top"/>
              <w:rPr>
                <w:rFonts w:ascii="宋体" w:hAnsi="宋体"/>
              </w:rPr>
            </w:pPr>
            <w:r>
              <w:rPr>
                <w:rFonts w:hint="eastAsia" w:ascii="宋体" w:hAnsi="宋体"/>
              </w:rPr>
              <w:t>医师：</w:t>
            </w:r>
          </w:p>
          <w:p>
            <w:pPr>
              <w:widowControl/>
              <w:spacing w:line="340" w:lineRule="atLeast"/>
              <w:textAlignment w:val="top"/>
              <w:rPr>
                <w:rFonts w:ascii="宋体" w:hAnsi="宋体"/>
              </w:rPr>
            </w:pPr>
          </w:p>
          <w:p>
            <w:pPr>
              <w:widowControl/>
              <w:spacing w:line="340" w:lineRule="atLeast"/>
              <w:textAlignment w:val="top"/>
              <w:rPr>
                <w:rFonts w:ascii="宋体" w:hAnsi="宋体"/>
              </w:rPr>
            </w:pPr>
          </w:p>
          <w:p>
            <w:pPr>
              <w:widowControl/>
              <w:spacing w:line="340" w:lineRule="atLeast"/>
              <w:textAlignment w:val="top"/>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704" w:type="dxa"/>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化验检查</w:t>
            </w:r>
          </w:p>
        </w:tc>
        <w:tc>
          <w:tcPr>
            <w:tcW w:w="2412" w:type="dxa"/>
            <w:gridSpan w:val="6"/>
            <w:tcBorders>
              <w:top w:val="single" w:color="auto" w:sz="4" w:space="0"/>
              <w:left w:val="single" w:color="auto" w:sz="4" w:space="0"/>
              <w:right w:val="single" w:color="auto" w:sz="4" w:space="0"/>
            </w:tcBorders>
            <w:noWrap w:val="0"/>
            <w:vAlign w:val="center"/>
          </w:tcPr>
          <w:p>
            <w:pPr>
              <w:widowControl/>
              <w:spacing w:line="340" w:lineRule="atLeast"/>
              <w:jc w:val="center"/>
              <w:rPr>
                <w:rFonts w:ascii="宋体" w:hAnsi="宋体"/>
              </w:rPr>
            </w:pPr>
            <w:r>
              <w:rPr>
                <w:rFonts w:hint="eastAsia" w:ascii="宋体" w:hAnsi="宋体"/>
              </w:rPr>
              <w:t>肝功能（ALT、AST）</w:t>
            </w:r>
          </w:p>
        </w:tc>
        <w:tc>
          <w:tcPr>
            <w:tcW w:w="5758" w:type="dxa"/>
            <w:gridSpan w:val="10"/>
            <w:tcBorders>
              <w:top w:val="single" w:color="auto" w:sz="4" w:space="0"/>
              <w:left w:val="single" w:color="auto" w:sz="4" w:space="0"/>
              <w:right w:val="single" w:color="auto" w:sz="4" w:space="0"/>
            </w:tcBorders>
            <w:noWrap w:val="0"/>
            <w:vAlign w:val="center"/>
          </w:tcPr>
          <w:p>
            <w:pPr>
              <w:spacing w:line="3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0"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体</w:t>
            </w:r>
          </w:p>
          <w:p>
            <w:pPr>
              <w:widowControl/>
              <w:spacing w:line="340" w:lineRule="atLeast"/>
              <w:jc w:val="center"/>
              <w:rPr>
                <w:rFonts w:ascii="宋体" w:hAnsi="宋体"/>
              </w:rPr>
            </w:pPr>
            <w:r>
              <w:rPr>
                <w:rFonts w:hint="eastAsia" w:ascii="宋体" w:hAnsi="宋体"/>
              </w:rPr>
              <w:t>检</w:t>
            </w:r>
          </w:p>
          <w:p>
            <w:pPr>
              <w:widowControl/>
              <w:spacing w:line="340" w:lineRule="atLeast"/>
              <w:jc w:val="center"/>
              <w:rPr>
                <w:rFonts w:ascii="宋体" w:hAnsi="宋体"/>
              </w:rPr>
            </w:pPr>
            <w:r>
              <w:rPr>
                <w:rFonts w:hint="eastAsia" w:ascii="宋体" w:hAnsi="宋体"/>
              </w:rPr>
              <w:t>医</w:t>
            </w:r>
          </w:p>
          <w:p>
            <w:pPr>
              <w:widowControl/>
              <w:spacing w:line="340" w:lineRule="atLeast"/>
              <w:jc w:val="center"/>
              <w:rPr>
                <w:rFonts w:ascii="宋体" w:hAnsi="宋体"/>
              </w:rPr>
            </w:pPr>
            <w:r>
              <w:rPr>
                <w:rFonts w:hint="eastAsia" w:ascii="宋体" w:hAnsi="宋体"/>
              </w:rPr>
              <w:t>院</w:t>
            </w:r>
          </w:p>
          <w:p>
            <w:pPr>
              <w:widowControl/>
              <w:spacing w:line="340" w:lineRule="atLeast"/>
              <w:jc w:val="center"/>
              <w:rPr>
                <w:rFonts w:ascii="宋体" w:hAnsi="宋体"/>
              </w:rPr>
            </w:pPr>
            <w:r>
              <w:rPr>
                <w:rFonts w:hint="eastAsia" w:ascii="宋体" w:hAnsi="宋体"/>
              </w:rPr>
              <w:t>结</w:t>
            </w:r>
          </w:p>
          <w:p>
            <w:pPr>
              <w:widowControl/>
              <w:spacing w:line="340" w:lineRule="atLeast"/>
              <w:jc w:val="center"/>
              <w:rPr>
                <w:rFonts w:ascii="宋体" w:hAnsi="宋体"/>
              </w:rPr>
            </w:pPr>
            <w:r>
              <w:rPr>
                <w:rFonts w:hint="eastAsia" w:ascii="宋体" w:hAnsi="宋体"/>
              </w:rPr>
              <w:t>论</w:t>
            </w:r>
          </w:p>
          <w:p>
            <w:pPr>
              <w:widowControl/>
              <w:spacing w:line="340" w:lineRule="atLeast"/>
              <w:jc w:val="center"/>
              <w:rPr>
                <w:rFonts w:ascii="宋体" w:hAnsi="宋体"/>
              </w:rPr>
            </w:pPr>
          </w:p>
          <w:p>
            <w:pPr>
              <w:widowControl/>
              <w:spacing w:line="340" w:lineRule="atLeast"/>
              <w:rPr>
                <w:rFonts w:ascii="宋体" w:hAnsi="宋体"/>
              </w:rPr>
            </w:pPr>
          </w:p>
        </w:tc>
        <w:tc>
          <w:tcPr>
            <w:tcW w:w="8170" w:type="dxa"/>
            <w:gridSpan w:val="16"/>
            <w:tcBorders>
              <w:top w:val="single" w:color="auto" w:sz="4" w:space="0"/>
              <w:left w:val="single" w:color="auto" w:sz="4" w:space="0"/>
              <w:bottom w:val="single" w:color="auto" w:sz="4" w:space="0"/>
              <w:right w:val="single" w:color="auto" w:sz="4" w:space="0"/>
            </w:tcBorders>
            <w:noWrap w:val="0"/>
            <w:vAlign w:val="center"/>
          </w:tcPr>
          <w:p>
            <w:pPr>
              <w:pStyle w:val="2"/>
              <w:ind w:left="0" w:leftChars="0" w:firstLine="0" w:firstLineChars="0"/>
            </w:pPr>
          </w:p>
          <w:p>
            <w:pPr>
              <w:widowControl/>
              <w:spacing w:line="340" w:lineRule="atLeast"/>
              <w:jc w:val="center"/>
              <w:rPr>
                <w:rFonts w:ascii="宋体" w:hAnsi="宋体"/>
              </w:rPr>
            </w:pPr>
          </w:p>
          <w:p>
            <w:pPr>
              <w:widowControl/>
              <w:spacing w:line="340" w:lineRule="atLeast"/>
              <w:jc w:val="center"/>
              <w:rPr>
                <w:rFonts w:ascii="宋体" w:hAnsi="宋体"/>
              </w:rPr>
            </w:pPr>
            <w:r>
              <w:rPr>
                <w:rFonts w:hint="eastAsia" w:ascii="宋体" w:hAnsi="宋体"/>
              </w:rPr>
              <w:t xml:space="preserve">                     负责医师：</w:t>
            </w:r>
          </w:p>
          <w:p>
            <w:pPr>
              <w:widowControl/>
              <w:spacing w:line="340" w:lineRule="atLeast"/>
              <w:jc w:val="center"/>
              <w:rPr>
                <w:rFonts w:ascii="宋体" w:hAnsi="宋体"/>
              </w:rPr>
            </w:pPr>
          </w:p>
          <w:p>
            <w:pPr>
              <w:widowControl/>
              <w:spacing w:line="340" w:lineRule="atLeast"/>
              <w:ind w:firstLine="4515" w:firstLineChars="2150"/>
              <w:rPr>
                <w:rFonts w:ascii="宋体" w:hAnsi="宋体"/>
              </w:rPr>
            </w:pPr>
            <w:r>
              <w:rPr>
                <w:rFonts w:hint="eastAsia" w:ascii="宋体" w:hAnsi="宋体"/>
              </w:rPr>
              <w:t>年    月   日（单位盖章）</w:t>
            </w:r>
          </w:p>
        </w:tc>
      </w:tr>
    </w:tbl>
    <w:p>
      <w:pPr>
        <w:spacing w:line="540" w:lineRule="exact"/>
        <w:jc w:val="left"/>
        <w:rPr>
          <w:rFonts w:hint="eastAsia"/>
          <w:lang w:val="en-US" w:eastAsia="zh-CN"/>
        </w:rPr>
      </w:pPr>
      <w:r>
        <w:rPr>
          <w:rFonts w:hint="eastAsia" w:ascii="宋体" w:hAnsi="宋体"/>
        </w:rPr>
        <w:t>注：用</w:t>
      </w:r>
      <w:r>
        <w:rPr>
          <w:rFonts w:hint="eastAsia"/>
        </w:rPr>
        <w:t>A4</w:t>
      </w:r>
      <w:r>
        <w:rPr>
          <w:rFonts w:hint="eastAsia" w:ascii="宋体" w:hAnsi="宋体"/>
        </w:rPr>
        <w:t>纸</w:t>
      </w:r>
      <w:r>
        <w:rPr>
          <w:rFonts w:hint="eastAsia" w:ascii="宋体" w:hAnsi="宋体"/>
          <w:b/>
          <w:bCs/>
        </w:rPr>
        <w:t>双面打印</w:t>
      </w:r>
      <w:r>
        <w:rPr>
          <w:rFonts w:hint="eastAsia" w:ascii="宋体" w:hAnsi="宋体"/>
        </w:rPr>
        <w:t>，在贴相片处贴的相片（相片应与网上申报时上传照片同底版），须加盖体检医院体检专用章，不加盖体检医院体检专用章者无效</w:t>
      </w:r>
      <w:r>
        <w:rPr>
          <w:rFonts w:hint="eastAsia" w:ascii="宋体" w:hAnsi="宋体"/>
          <w:lang w:eastAsia="zh-CN"/>
        </w:rPr>
        <w:t>。</w:t>
      </w:r>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20B8C"/>
    <w:rsid w:val="03554123"/>
    <w:rsid w:val="05AC5FE5"/>
    <w:rsid w:val="0FB3437C"/>
    <w:rsid w:val="115276E7"/>
    <w:rsid w:val="19420B8C"/>
    <w:rsid w:val="1C535684"/>
    <w:rsid w:val="23192FF6"/>
    <w:rsid w:val="26C630B3"/>
    <w:rsid w:val="2BA87CB0"/>
    <w:rsid w:val="2C1218DE"/>
    <w:rsid w:val="30CD5791"/>
    <w:rsid w:val="362B6887"/>
    <w:rsid w:val="36C7606F"/>
    <w:rsid w:val="405F31F2"/>
    <w:rsid w:val="42CD30A6"/>
    <w:rsid w:val="46C5479C"/>
    <w:rsid w:val="49CF5B76"/>
    <w:rsid w:val="4A1D14B3"/>
    <w:rsid w:val="4DD672C1"/>
    <w:rsid w:val="4E02784E"/>
    <w:rsid w:val="51A148D5"/>
    <w:rsid w:val="53B15D7E"/>
    <w:rsid w:val="55DE5011"/>
    <w:rsid w:val="5710359B"/>
    <w:rsid w:val="5D44590F"/>
    <w:rsid w:val="66286877"/>
    <w:rsid w:val="699E3A55"/>
    <w:rsid w:val="6CB23063"/>
    <w:rsid w:val="6D9A3F7B"/>
    <w:rsid w:val="79934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Times New Roman" w:hAnsi="Times New Roman" w:eastAsia="宋体" w:cs="Times New Roman"/>
      <w:kern w:val="2"/>
      <w:sz w:val="32"/>
      <w:szCs w:val="24"/>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b/>
    </w:rPr>
  </w:style>
  <w:style w:type="character" w:styleId="9">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2024-04-02T09:08:00Z</dcterms:created>
  <dc:creator>2022</dc:creator>
  <cp:lastModifiedBy>Administrator</cp:lastModifiedBy>
  <cp:lastPrinted>2024-04-03T02:04:00Z</cp:lastPrinted>
  <dcterms:modified xsi:type="dcterms:W3CDTF">2024-04-03T09:04:49Z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3E824A6F3E0E4F50A2C1DC8FD15A745A_13</vt:lpwstr>
  </property>
</Properties>
</file>