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宋体" w:eastAsia="方正小标宋简体"/>
          <w:color w:val="auto"/>
          <w:spacing w:val="-20"/>
          <w:sz w:val="44"/>
          <w:szCs w:val="44"/>
        </w:rPr>
      </w:pPr>
    </w:p>
    <w:p>
      <w:pPr>
        <w:spacing w:line="520" w:lineRule="exact"/>
        <w:jc w:val="center"/>
        <w:rPr>
          <w:rFonts w:ascii="方正小标宋简体" w:hAnsi="宋体" w:eastAsia="方正小标宋简体"/>
          <w:color w:val="auto"/>
          <w:spacing w:val="-20"/>
          <w:sz w:val="44"/>
          <w:szCs w:val="44"/>
        </w:rPr>
      </w:pPr>
    </w:p>
    <w:p>
      <w:pPr>
        <w:spacing w:line="520" w:lineRule="exact"/>
        <w:jc w:val="center"/>
        <w:rPr>
          <w:rFonts w:ascii="方正小标宋简体" w:hAnsi="宋体" w:eastAsia="方正小标宋简体"/>
          <w:color w:val="auto"/>
          <w:spacing w:val="-2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梧州市万秀区2024年</w:t>
      </w:r>
      <w:r>
        <w:rPr>
          <w:rFonts w:hint="eastAsia" w:ascii="方正小标宋简体" w:hAnsi="方正小标宋简体" w:eastAsia="方正小标宋简体" w:cs="方正小标宋简体"/>
          <w:b w:val="0"/>
          <w:bCs w:val="0"/>
          <w:color w:val="auto"/>
          <w:kern w:val="0"/>
          <w:sz w:val="44"/>
          <w:szCs w:val="44"/>
          <w:highlight w:val="none"/>
        </w:rPr>
        <w:t>上半年</w:t>
      </w:r>
      <w:r>
        <w:rPr>
          <w:rFonts w:hint="eastAsia" w:ascii="方正小标宋简体" w:hAnsi="方正小标宋简体" w:eastAsia="方正小标宋简体" w:cs="方正小标宋简体"/>
          <w:b w:val="0"/>
          <w:bCs w:val="0"/>
          <w:color w:val="auto"/>
          <w:kern w:val="0"/>
          <w:sz w:val="44"/>
          <w:szCs w:val="44"/>
        </w:rPr>
        <w:t>中小学教师资格</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认定公告</w:t>
      </w:r>
    </w:p>
    <w:p>
      <w:pPr>
        <w:spacing w:line="600" w:lineRule="exact"/>
        <w:ind w:left="1920" w:hanging="1920" w:hangingChars="600"/>
        <w:jc w:val="left"/>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根据广西20</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24</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年中小学教师资格认定工作的安排，今年中小学教师资格认定工作将于</w:t>
      </w: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en-US" w:eastAsia="zh-CN" w:bidi="ar-SA"/>
        </w:rPr>
        <w:t>4</w:t>
      </w:r>
      <w:r>
        <w:rPr>
          <w:rFonts w:hint="eastAsia" w:ascii="仿宋_GB2312" w:hAnsi="仿宋_GB2312" w:eastAsia="仿宋_GB2312" w:cs="仿宋_GB2312"/>
          <w:b/>
          <w:bCs/>
          <w:i w:val="0"/>
          <w:iCs w:val="0"/>
          <w:caps w:val="0"/>
          <w:color w:val="auto"/>
          <w:spacing w:val="0"/>
          <w:kern w:val="0"/>
          <w:sz w:val="32"/>
          <w:szCs w:val="32"/>
          <w:highlight w:val="none"/>
          <w:shd w:val="clear" w:color="auto" w:fill="FFFFFF"/>
          <w:lang w:val="zh-CN" w:eastAsia="zh-CN" w:bidi="ar-SA"/>
        </w:rPr>
        <w:t>月</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份开始。为做好我区20</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24</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上半年</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中小学教师资格认定工作，现就有关事项公告如下：</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pPr>
      <w:r>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t>一、认定范围及对象</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在万秀区申请幼儿园、小学、初级中学教师资格的人员，须符合以下任意一项条件：</w:t>
      </w:r>
    </w:p>
    <w:p>
      <w:pPr>
        <w:keepNext w:val="0"/>
        <w:keepLines w:val="0"/>
        <w:pageBreakBefore w:val="0"/>
        <w:widowControl w:val="0"/>
        <w:kinsoku/>
        <w:wordWrap/>
        <w:overflowPunct/>
        <w:topLinePunct w:val="0"/>
        <w:autoSpaceDE w:val="0"/>
        <w:autoSpaceDN w:val="0"/>
        <w:bidi w:val="0"/>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楷体_GB2312" w:hAnsi="楷体_GB2312" w:eastAsia="楷体_GB2312" w:cs="楷体_GB2312"/>
          <w:b/>
          <w:bCs/>
          <w:i w:val="0"/>
          <w:iCs w:val="0"/>
          <w:caps w:val="0"/>
          <w:color w:val="auto"/>
          <w:spacing w:val="0"/>
          <w:kern w:val="0"/>
          <w:sz w:val="32"/>
          <w:szCs w:val="32"/>
          <w:shd w:val="clear" w:color="auto" w:fill="FFFFFF"/>
          <w:lang w:val="zh-CN" w:eastAsia="zh-CN" w:bidi="ar-SA"/>
        </w:rPr>
        <w:t>（一）</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具有广西</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SA"/>
        </w:rPr>
        <w:t>梧州市万秀区</w:t>
      </w:r>
      <w:r>
        <w:rPr>
          <w:rFonts w:hint="eastAsia" w:ascii="仿宋_GB2312" w:hAnsi="仿宋_GB2312" w:eastAsia="仿宋_GB2312" w:cs="仿宋_GB2312"/>
          <w:b/>
          <w:bCs/>
          <w:i w:val="0"/>
          <w:iCs w:val="0"/>
          <w:caps w:val="0"/>
          <w:color w:val="auto"/>
          <w:spacing w:val="0"/>
          <w:kern w:val="0"/>
          <w:sz w:val="32"/>
          <w:szCs w:val="32"/>
          <w:shd w:val="clear" w:color="auto" w:fill="FFFFFF"/>
          <w:lang w:val="zh-CN" w:eastAsia="zh-CN" w:bidi="ar-SA"/>
        </w:rPr>
        <w:t>户籍</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w:t>
      </w:r>
    </w:p>
    <w:p>
      <w:pPr>
        <w:keepNext w:val="0"/>
        <w:keepLines w:val="0"/>
        <w:pageBreakBefore w:val="0"/>
        <w:widowControl w:val="0"/>
        <w:kinsoku/>
        <w:wordWrap/>
        <w:overflowPunct/>
        <w:topLinePunct w:val="0"/>
        <w:autoSpaceDE w:val="0"/>
        <w:autoSpaceDN w:val="0"/>
        <w:bidi w:val="0"/>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楷体_GB2312" w:hAnsi="楷体_GB2312" w:eastAsia="楷体_GB2312" w:cs="楷体_GB2312"/>
          <w:b/>
          <w:bCs/>
          <w:i w:val="0"/>
          <w:iCs w:val="0"/>
          <w:caps w:val="0"/>
          <w:color w:val="auto"/>
          <w:spacing w:val="0"/>
          <w:kern w:val="0"/>
          <w:sz w:val="32"/>
          <w:szCs w:val="32"/>
          <w:shd w:val="clear" w:color="auto" w:fill="FFFFFF"/>
          <w:lang w:val="zh-CN" w:eastAsia="zh-CN" w:bidi="ar-SA"/>
        </w:rPr>
        <w:t>（二）</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持有广西</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SA"/>
        </w:rPr>
        <w:t>梧州市万秀区</w:t>
      </w:r>
      <w:r>
        <w:rPr>
          <w:rFonts w:hint="eastAsia" w:ascii="仿宋_GB2312" w:hAnsi="仿宋_GB2312" w:eastAsia="仿宋_GB2312" w:cs="仿宋_GB2312"/>
          <w:b/>
          <w:bCs/>
          <w:i w:val="0"/>
          <w:iCs w:val="0"/>
          <w:caps w:val="0"/>
          <w:color w:val="auto"/>
          <w:spacing w:val="0"/>
          <w:kern w:val="0"/>
          <w:sz w:val="32"/>
          <w:szCs w:val="32"/>
          <w:shd w:val="clear" w:color="auto" w:fill="FFFFFF"/>
          <w:lang w:val="zh-CN" w:eastAsia="zh-CN" w:bidi="ar-SA"/>
        </w:rPr>
        <w:t>有效期内居住证</w:t>
      </w:r>
      <w:r>
        <w:rPr>
          <w:rFonts w:hint="eastAsia" w:ascii="方正仿宋_GB2312" w:hAnsi="方正仿宋_GB2312" w:eastAsia="方正仿宋_GB2312" w:cs="方正仿宋_GB2312"/>
          <w:i w:val="0"/>
          <w:iCs w:val="0"/>
          <w:caps w:val="0"/>
          <w:color w:val="auto"/>
          <w:spacing w:val="0"/>
          <w:sz w:val="32"/>
          <w:szCs w:val="32"/>
          <w:shd w:val="clear" w:color="auto" w:fill="FFFFFF"/>
        </w:rPr>
        <w:t>（注：临时居住证、暂住证、居住证明等均不等同于有效期内居住证，不能替代使用）</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w:t>
      </w:r>
    </w:p>
    <w:p>
      <w:pPr>
        <w:keepNext w:val="0"/>
        <w:keepLines w:val="0"/>
        <w:pageBreakBefore w:val="0"/>
        <w:widowControl w:val="0"/>
        <w:kinsoku/>
        <w:wordWrap/>
        <w:overflowPunct/>
        <w:topLinePunct w:val="0"/>
        <w:autoSpaceDE w:val="0"/>
        <w:autoSpaceDN w:val="0"/>
        <w:bidi w:val="0"/>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楷体_GB2312" w:hAnsi="楷体_GB2312" w:eastAsia="楷体_GB2312" w:cs="楷体_GB2312"/>
          <w:b/>
          <w:bCs/>
          <w:i w:val="0"/>
          <w:iCs w:val="0"/>
          <w:caps w:val="0"/>
          <w:color w:val="auto"/>
          <w:spacing w:val="0"/>
          <w:kern w:val="0"/>
          <w:sz w:val="32"/>
          <w:szCs w:val="32"/>
          <w:shd w:val="clear" w:color="auto" w:fill="FFFFFF"/>
          <w:lang w:val="zh-CN" w:eastAsia="zh-CN" w:bidi="ar-SA"/>
        </w:rPr>
        <w:t>（三）</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梧州学院</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20</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24</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年全日制普通应届毕业生、在读</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中职升专（本）学生、</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专升本学生（</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其中，应</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届</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毕业生只能参加上半年的教师资格认定,2024年普通全日制应届毕业生，仅限最后一个学期且在认定结束前取得相应毕业证书）</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w:t>
      </w:r>
    </w:p>
    <w:p>
      <w:pPr>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楷体_GB2312" w:hAnsi="楷体_GB2312" w:eastAsia="楷体_GB2312" w:cs="楷体_GB2312"/>
          <w:b/>
          <w:bCs/>
          <w:i w:val="0"/>
          <w:iCs w:val="0"/>
          <w:caps w:val="0"/>
          <w:color w:val="auto"/>
          <w:spacing w:val="0"/>
          <w:kern w:val="0"/>
          <w:sz w:val="32"/>
          <w:szCs w:val="32"/>
          <w:shd w:val="clear" w:color="auto" w:fill="FFFFFF"/>
          <w:lang w:val="zh-CN" w:eastAsia="zh-CN" w:bidi="ar-SA"/>
        </w:rPr>
        <w:t>（四）</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在广西</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梧州市万秀区</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学习、工作和居住的港澳台居民。</w:t>
      </w:r>
    </w:p>
    <w:p>
      <w:pPr>
        <w:keepNext w:val="0"/>
        <w:keepLines w:val="0"/>
        <w:pageBreakBefore w:val="0"/>
        <w:widowControl w:val="0"/>
        <w:kinsoku/>
        <w:wordWrap/>
        <w:overflowPunct/>
        <w:topLinePunct w:val="0"/>
        <w:autoSpaceDE w:val="0"/>
        <w:autoSpaceDN w:val="0"/>
        <w:bidi w:val="0"/>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pPr>
      <w:r>
        <w:rPr>
          <w:rFonts w:hint="eastAsia" w:ascii="楷体_GB2312" w:hAnsi="楷体_GB2312" w:eastAsia="楷体_GB2312" w:cs="楷体_GB2312"/>
          <w:b/>
          <w:bCs/>
          <w:i w:val="0"/>
          <w:iCs w:val="0"/>
          <w:caps w:val="0"/>
          <w:color w:val="auto"/>
          <w:spacing w:val="0"/>
          <w:kern w:val="0"/>
          <w:sz w:val="32"/>
          <w:szCs w:val="32"/>
          <w:shd w:val="clear" w:color="auto" w:fill="FFFFFF"/>
          <w:lang w:val="zh-CN" w:eastAsia="zh-CN" w:bidi="ar-SA"/>
        </w:rPr>
        <w:t>（</w:t>
      </w:r>
      <w:r>
        <w:rPr>
          <w:rFonts w:hint="eastAsia" w:ascii="楷体_GB2312" w:hAnsi="楷体_GB2312" w:eastAsia="楷体_GB2312" w:cs="楷体_GB2312"/>
          <w:b/>
          <w:bCs/>
          <w:i w:val="0"/>
          <w:iCs w:val="0"/>
          <w:caps w:val="0"/>
          <w:color w:val="auto"/>
          <w:spacing w:val="0"/>
          <w:kern w:val="0"/>
          <w:sz w:val="32"/>
          <w:szCs w:val="32"/>
          <w:shd w:val="clear" w:color="auto" w:fill="FFFFFF"/>
          <w:lang w:val="en-US" w:eastAsia="zh-CN" w:bidi="ar-SA"/>
        </w:rPr>
        <w:t>五）</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驻</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广西</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梧州市万秀区部队现役军人和现役武警。</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pPr>
      <w:r>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t>二、认定机构和权限</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根据《教师资格条例》规定，梧州</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市万秀区教育局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为</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幼儿园、小学和初级中学教师资格</w:t>
      </w:r>
      <w:r>
        <w:rPr>
          <w:rFonts w:hint="eastAsia" w:ascii="仿宋_GB2312" w:hAnsi="仿宋_GB2312" w:eastAsia="仿宋_GB2312" w:cs="仿宋_GB2312"/>
          <w:color w:val="auto"/>
          <w:sz w:val="32"/>
          <w:szCs w:val="32"/>
          <w:shd w:val="clear" w:color="auto" w:fill="FFFFFF"/>
        </w:rPr>
        <w:t>认定机构</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pPr>
      <w:r>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t>三、认定时间</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根据教育部教师资格认定指导中心统一安排和</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梧州市万秀区教育</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局实际，今年上半年认定工作时间安排如下：</w:t>
      </w:r>
    </w:p>
    <w:p>
      <w:pPr>
        <w:keepNext w:val="0"/>
        <w:keepLines w:val="0"/>
        <w:pageBreakBefore w:val="0"/>
        <w:widowControl w:val="0"/>
        <w:kinsoku/>
        <w:wordWrap/>
        <w:overflowPunct/>
        <w:topLinePunct w:val="0"/>
        <w:autoSpaceDE w:val="0"/>
        <w:autoSpaceDN w:val="0"/>
        <w:bidi w:val="0"/>
        <w:snapToGrid/>
        <w:spacing w:line="560" w:lineRule="exact"/>
        <w:ind w:firstLine="596" w:firstLineChars="200"/>
        <w:jc w:val="both"/>
        <w:textAlignment w:val="auto"/>
        <w:rPr>
          <w:rFonts w:hint="eastAsia" w:ascii="仿宋_GB2312" w:hAnsi="仿宋_GB2312" w:eastAsia="仿宋_GB2312" w:cs="仿宋_GB2312"/>
          <w:i w:val="0"/>
          <w:iCs w:val="0"/>
          <w:caps w:val="0"/>
          <w:color w:val="auto"/>
          <w:spacing w:val="-11"/>
          <w:sz w:val="32"/>
          <w:szCs w:val="32"/>
          <w:shd w:val="clear" w:color="auto" w:fill="FFFFFF"/>
          <w:lang w:val="en-US" w:eastAsia="zh-CN"/>
        </w:rPr>
      </w:pPr>
      <w:r>
        <w:rPr>
          <w:rFonts w:hint="eastAsia" w:ascii="仿宋_GB2312" w:hAnsi="仿宋_GB2312" w:eastAsia="仿宋_GB2312" w:cs="仿宋_GB2312"/>
          <w:i w:val="0"/>
          <w:iCs w:val="0"/>
          <w:caps w:val="0"/>
          <w:color w:val="auto"/>
          <w:spacing w:val="-11"/>
          <w:kern w:val="0"/>
          <w:sz w:val="32"/>
          <w:szCs w:val="32"/>
          <w:u w:val="single"/>
          <w:shd w:val="clear" w:color="auto" w:fill="FFFFFF"/>
          <w:lang w:val="zh-CN" w:eastAsia="zh-CN" w:bidi="ar-SA"/>
        </w:rPr>
        <w:t>网报申请时间：</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en-US" w:eastAsia="zh-CN" w:bidi="ar-SA"/>
        </w:rPr>
        <w:t>4</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zh-CN" w:eastAsia="zh-CN" w:bidi="ar-SA"/>
        </w:rPr>
        <w:t>月</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en-US" w:eastAsia="zh-CN" w:bidi="ar-SA"/>
        </w:rPr>
        <w:t>15</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zh-CN" w:eastAsia="zh-CN" w:bidi="ar-SA"/>
        </w:rPr>
        <w:t>日</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en-US" w:eastAsia="zh-CN" w:bidi="ar-SA"/>
        </w:rPr>
        <w:t>9:00</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zh-CN" w:eastAsia="zh-CN" w:bidi="ar-SA"/>
        </w:rPr>
        <w:t>—</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en-US" w:eastAsia="zh-CN" w:bidi="ar-SA"/>
        </w:rPr>
        <w:t>7</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zh-CN" w:eastAsia="zh-CN" w:bidi="ar-SA"/>
        </w:rPr>
        <w:t>月</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en-US" w:eastAsia="zh-CN" w:bidi="ar-SA"/>
        </w:rPr>
        <w:t>8</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zh-CN" w:eastAsia="zh-CN" w:bidi="ar-SA"/>
        </w:rPr>
        <w:t>日</w:t>
      </w:r>
      <w:r>
        <w:rPr>
          <w:rFonts w:hint="eastAsia" w:ascii="仿宋_GB2312" w:hAnsi="仿宋_GB2312" w:eastAsia="仿宋_GB2312" w:cs="仿宋_GB2312"/>
          <w:b/>
          <w:bCs/>
          <w:i w:val="0"/>
          <w:iCs w:val="0"/>
          <w:caps w:val="0"/>
          <w:color w:val="auto"/>
          <w:spacing w:val="-11"/>
          <w:kern w:val="0"/>
          <w:sz w:val="32"/>
          <w:szCs w:val="32"/>
          <w:u w:val="single"/>
          <w:shd w:val="clear" w:color="auto" w:fill="FFFFFF"/>
          <w:lang w:val="en-US" w:eastAsia="zh-CN" w:bidi="ar-SA"/>
        </w:rPr>
        <w:t>16:00，</w:t>
      </w:r>
      <w:r>
        <w:rPr>
          <w:rFonts w:hint="eastAsia" w:ascii="仿宋_GB2312" w:hAnsi="仿宋_GB2312" w:eastAsia="仿宋_GB2312" w:cs="仿宋_GB2312"/>
          <w:i w:val="0"/>
          <w:iCs w:val="0"/>
          <w:caps w:val="0"/>
          <w:color w:val="auto"/>
          <w:spacing w:val="-11"/>
          <w:sz w:val="32"/>
          <w:szCs w:val="32"/>
          <w:shd w:val="clear" w:color="auto" w:fill="FFFFFF"/>
          <w:lang w:val="en-US" w:eastAsia="zh-CN"/>
        </w:rPr>
        <w:t>逾期不予受理。</w:t>
      </w:r>
    </w:p>
    <w:p>
      <w:pPr>
        <w:keepNext w:val="0"/>
        <w:keepLines w:val="0"/>
        <w:pageBreakBefore w:val="0"/>
        <w:widowControl w:val="0"/>
        <w:kinsoku/>
        <w:wordWrap/>
        <w:overflowPunct/>
        <w:topLinePunct w:val="0"/>
        <w:autoSpaceDE w:val="0"/>
        <w:autoSpaceDN w:val="0"/>
        <w:bidi w:val="0"/>
        <w:snapToGrid/>
        <w:spacing w:line="560" w:lineRule="exact"/>
        <w:ind w:firstLine="596" w:firstLineChars="200"/>
        <w:jc w:val="both"/>
        <w:textAlignment w:val="auto"/>
        <w:rPr>
          <w:rFonts w:hint="default" w:ascii="仿宋_GB2312" w:hAnsi="仿宋_GB2312" w:eastAsia="仿宋_GB2312" w:cs="仿宋_GB2312"/>
          <w:i w:val="0"/>
          <w:iCs w:val="0"/>
          <w:caps w:val="0"/>
          <w:color w:val="auto"/>
          <w:spacing w:val="-11"/>
          <w:sz w:val="32"/>
          <w:szCs w:val="32"/>
          <w:shd w:val="clear" w:color="auto" w:fill="FFFFFF"/>
          <w:lang w:val="en-US" w:eastAsia="zh-CN"/>
        </w:rPr>
      </w:pPr>
      <w:r>
        <w:rPr>
          <w:rFonts w:hint="eastAsia" w:ascii="仿宋_GB2312" w:hAnsi="仿宋_GB2312" w:eastAsia="仿宋_GB2312" w:cs="仿宋_GB2312"/>
          <w:i w:val="0"/>
          <w:iCs w:val="0"/>
          <w:caps w:val="0"/>
          <w:color w:val="auto"/>
          <w:spacing w:val="-11"/>
          <w:sz w:val="32"/>
          <w:szCs w:val="32"/>
          <w:shd w:val="clear" w:color="auto" w:fill="FFFFFF"/>
          <w:lang w:val="en-US" w:eastAsia="zh-CN"/>
        </w:rPr>
        <w:t>现场（网上）确认时间：7月3日—9日（工作日）</w:t>
      </w:r>
      <w:r>
        <w:rPr>
          <w:rFonts w:hint="eastAsia" w:ascii="仿宋_GB2312" w:hAnsi="仿宋_GB2312" w:eastAsia="仿宋_GB2312" w:cs="仿宋_GB2312"/>
          <w:i w:val="0"/>
          <w:iCs w:val="0"/>
          <w:caps w:val="0"/>
          <w:color w:val="auto"/>
          <w:spacing w:val="-11"/>
          <w:kern w:val="0"/>
          <w:sz w:val="32"/>
          <w:szCs w:val="32"/>
          <w:shd w:val="clear" w:color="auto" w:fill="FFFFFF"/>
          <w:lang w:val="en-US" w:eastAsia="zh-CN" w:bidi="ar-SA"/>
        </w:rPr>
        <w:t>上午9:00</w:t>
      </w:r>
      <w:r>
        <w:rPr>
          <w:rFonts w:hint="eastAsia" w:ascii="仿宋_GB2312" w:hAnsi="仿宋_GB2312" w:eastAsia="仿宋_GB2312" w:cs="仿宋_GB2312"/>
          <w:i w:val="0"/>
          <w:iCs w:val="0"/>
          <w:caps w:val="0"/>
          <w:color w:val="auto"/>
          <w:spacing w:val="-11"/>
          <w:sz w:val="32"/>
          <w:szCs w:val="32"/>
          <w:shd w:val="clear" w:color="auto" w:fill="FFFFFF"/>
          <w:lang w:val="en-US" w:eastAsia="zh-CN"/>
        </w:rPr>
        <w:t>—</w:t>
      </w:r>
      <w:r>
        <w:rPr>
          <w:rFonts w:hint="eastAsia" w:ascii="仿宋_GB2312" w:hAnsi="仿宋_GB2312" w:eastAsia="仿宋_GB2312" w:cs="仿宋_GB2312"/>
          <w:i w:val="0"/>
          <w:iCs w:val="0"/>
          <w:caps w:val="0"/>
          <w:color w:val="auto"/>
          <w:spacing w:val="-11"/>
          <w:kern w:val="0"/>
          <w:sz w:val="32"/>
          <w:szCs w:val="32"/>
          <w:shd w:val="clear" w:color="auto" w:fill="FFFFFF"/>
          <w:lang w:val="en-US" w:eastAsia="zh-CN" w:bidi="ar-SA"/>
        </w:rPr>
        <w:t>11:30，下午15:00</w:t>
      </w:r>
      <w:r>
        <w:rPr>
          <w:rFonts w:hint="eastAsia" w:ascii="仿宋_GB2312" w:hAnsi="仿宋_GB2312" w:eastAsia="仿宋_GB2312" w:cs="仿宋_GB2312"/>
          <w:i w:val="0"/>
          <w:iCs w:val="0"/>
          <w:caps w:val="0"/>
          <w:color w:val="auto"/>
          <w:spacing w:val="-11"/>
          <w:sz w:val="32"/>
          <w:szCs w:val="32"/>
          <w:shd w:val="clear" w:color="auto" w:fill="FFFFFF"/>
          <w:lang w:val="en-US" w:eastAsia="zh-CN"/>
        </w:rPr>
        <w:t>—</w:t>
      </w:r>
      <w:r>
        <w:rPr>
          <w:rFonts w:hint="eastAsia" w:ascii="仿宋_GB2312" w:hAnsi="仿宋_GB2312" w:eastAsia="仿宋_GB2312" w:cs="仿宋_GB2312"/>
          <w:i w:val="0"/>
          <w:iCs w:val="0"/>
          <w:caps w:val="0"/>
          <w:color w:val="auto"/>
          <w:spacing w:val="-11"/>
          <w:kern w:val="0"/>
          <w:sz w:val="32"/>
          <w:szCs w:val="32"/>
          <w:shd w:val="clear" w:color="auto" w:fill="FFFFFF"/>
          <w:lang w:val="en-US" w:eastAsia="zh-CN" w:bidi="ar-SA"/>
        </w:rPr>
        <w:t>17:30</w:t>
      </w:r>
      <w:r>
        <w:rPr>
          <w:rFonts w:hint="eastAsia" w:ascii="仿宋_GB2312" w:hAnsi="仿宋_GB2312" w:eastAsia="仿宋_GB2312" w:cs="仿宋_GB2312"/>
          <w:i w:val="0"/>
          <w:iCs w:val="0"/>
          <w:caps w:val="0"/>
          <w:color w:val="auto"/>
          <w:spacing w:val="-11"/>
          <w:kern w:val="0"/>
          <w:sz w:val="32"/>
          <w:szCs w:val="32"/>
          <w:shd w:val="clear" w:color="auto" w:fill="FFFFFF"/>
          <w:lang w:val="zh-CN" w:eastAsia="zh-CN" w:bidi="ar-SA"/>
        </w:rPr>
        <w:t>。</w:t>
      </w:r>
    </w:p>
    <w:p>
      <w:pPr>
        <w:keepNext w:val="0"/>
        <w:keepLines w:val="0"/>
        <w:pageBreakBefore w:val="0"/>
        <w:widowControl w:val="0"/>
        <w:kinsoku/>
        <w:wordWrap/>
        <w:overflowPunct/>
        <w:topLinePunct w:val="0"/>
        <w:autoSpaceDE w:val="0"/>
        <w:autoSpaceDN w:val="0"/>
        <w:bidi w:val="0"/>
        <w:snapToGrid/>
        <w:spacing w:line="560" w:lineRule="exact"/>
        <w:ind w:firstLine="596" w:firstLineChars="200"/>
        <w:jc w:val="both"/>
        <w:textAlignment w:val="auto"/>
        <w:rPr>
          <w:rFonts w:hint="default" w:ascii="仿宋_GB2312" w:hAnsi="仿宋_GB2312" w:eastAsia="仿宋_GB2312" w:cs="仿宋_GB2312"/>
          <w:i w:val="0"/>
          <w:iCs w:val="0"/>
          <w:caps w:val="0"/>
          <w:color w:val="auto"/>
          <w:spacing w:val="-11"/>
          <w:kern w:val="0"/>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11"/>
          <w:kern w:val="0"/>
          <w:sz w:val="32"/>
          <w:szCs w:val="32"/>
          <w:shd w:val="clear" w:color="auto" w:fill="FFFFFF"/>
          <w:lang w:val="zh-CN" w:eastAsia="zh-CN" w:bidi="ar-SA"/>
        </w:rPr>
        <w:t>发证时间：</w:t>
      </w:r>
      <w:r>
        <w:rPr>
          <w:rFonts w:hint="eastAsia" w:ascii="仿宋_GB2312" w:hAnsi="仿宋_GB2312" w:eastAsia="仿宋_GB2312" w:cs="仿宋_GB2312"/>
          <w:i w:val="0"/>
          <w:iCs w:val="0"/>
          <w:caps w:val="0"/>
          <w:color w:val="auto"/>
          <w:spacing w:val="-11"/>
          <w:kern w:val="0"/>
          <w:sz w:val="32"/>
          <w:szCs w:val="32"/>
          <w:shd w:val="clear" w:color="auto" w:fill="FFFFFF"/>
          <w:lang w:val="en-US" w:eastAsia="zh-CN" w:bidi="ar-SA"/>
        </w:rPr>
        <w:t>7月17日</w:t>
      </w:r>
      <w:r>
        <w:rPr>
          <w:rFonts w:hint="eastAsia" w:ascii="仿宋_GB2312" w:hAnsi="仿宋_GB2312" w:eastAsia="仿宋_GB2312" w:cs="仿宋_GB2312"/>
          <w:i w:val="0"/>
          <w:iCs w:val="0"/>
          <w:caps w:val="0"/>
          <w:color w:val="auto"/>
          <w:spacing w:val="-11"/>
          <w:sz w:val="32"/>
          <w:szCs w:val="32"/>
          <w:shd w:val="clear" w:color="auto" w:fill="FFFFFF"/>
          <w:lang w:val="en-US" w:eastAsia="zh-CN"/>
        </w:rPr>
        <w:t>—</w:t>
      </w:r>
      <w:r>
        <w:rPr>
          <w:rFonts w:hint="eastAsia" w:ascii="仿宋_GB2312" w:hAnsi="仿宋_GB2312" w:eastAsia="仿宋_GB2312" w:cs="仿宋_GB2312"/>
          <w:i w:val="0"/>
          <w:iCs w:val="0"/>
          <w:caps w:val="0"/>
          <w:color w:val="auto"/>
          <w:spacing w:val="-11"/>
          <w:kern w:val="0"/>
          <w:sz w:val="32"/>
          <w:szCs w:val="32"/>
          <w:shd w:val="clear" w:color="auto" w:fill="FFFFFF"/>
          <w:lang w:val="en-US" w:eastAsia="zh-CN" w:bidi="ar-SA"/>
        </w:rPr>
        <w:t>19日（工作日）上午9:00</w:t>
      </w:r>
      <w:r>
        <w:rPr>
          <w:rFonts w:hint="eastAsia" w:ascii="仿宋_GB2312" w:hAnsi="仿宋_GB2312" w:eastAsia="仿宋_GB2312" w:cs="仿宋_GB2312"/>
          <w:i w:val="0"/>
          <w:iCs w:val="0"/>
          <w:caps w:val="0"/>
          <w:color w:val="auto"/>
          <w:spacing w:val="-11"/>
          <w:sz w:val="32"/>
          <w:szCs w:val="32"/>
          <w:shd w:val="clear" w:color="auto" w:fill="FFFFFF"/>
          <w:lang w:val="en-US" w:eastAsia="zh-CN"/>
        </w:rPr>
        <w:t>—</w:t>
      </w:r>
      <w:r>
        <w:rPr>
          <w:rFonts w:hint="eastAsia" w:ascii="仿宋_GB2312" w:hAnsi="仿宋_GB2312" w:eastAsia="仿宋_GB2312" w:cs="仿宋_GB2312"/>
          <w:i w:val="0"/>
          <w:iCs w:val="0"/>
          <w:caps w:val="0"/>
          <w:color w:val="auto"/>
          <w:spacing w:val="-11"/>
          <w:kern w:val="0"/>
          <w:sz w:val="32"/>
          <w:szCs w:val="32"/>
          <w:shd w:val="clear" w:color="auto" w:fill="FFFFFF"/>
          <w:lang w:val="en-US" w:eastAsia="zh-CN" w:bidi="ar-SA"/>
        </w:rPr>
        <w:t>11:30，下午15:00</w:t>
      </w:r>
      <w:r>
        <w:rPr>
          <w:rFonts w:hint="eastAsia" w:ascii="仿宋_GB2312" w:hAnsi="仿宋_GB2312" w:eastAsia="仿宋_GB2312" w:cs="仿宋_GB2312"/>
          <w:i w:val="0"/>
          <w:iCs w:val="0"/>
          <w:caps w:val="0"/>
          <w:color w:val="auto"/>
          <w:spacing w:val="-11"/>
          <w:sz w:val="32"/>
          <w:szCs w:val="32"/>
          <w:shd w:val="clear" w:color="auto" w:fill="FFFFFF"/>
          <w:lang w:val="en-US" w:eastAsia="zh-CN"/>
        </w:rPr>
        <w:t>—</w:t>
      </w:r>
      <w:r>
        <w:rPr>
          <w:rFonts w:hint="eastAsia" w:ascii="仿宋_GB2312" w:hAnsi="仿宋_GB2312" w:eastAsia="仿宋_GB2312" w:cs="仿宋_GB2312"/>
          <w:i w:val="0"/>
          <w:iCs w:val="0"/>
          <w:caps w:val="0"/>
          <w:color w:val="auto"/>
          <w:spacing w:val="-11"/>
          <w:kern w:val="0"/>
          <w:sz w:val="32"/>
          <w:szCs w:val="32"/>
          <w:shd w:val="clear" w:color="auto" w:fill="FFFFFF"/>
          <w:lang w:val="en-US" w:eastAsia="zh-CN" w:bidi="ar-SA"/>
        </w:rPr>
        <w:t>17:30</w:t>
      </w:r>
      <w:r>
        <w:rPr>
          <w:rFonts w:hint="eastAsia" w:ascii="仿宋_GB2312" w:hAnsi="仿宋_GB2312" w:eastAsia="仿宋_GB2312" w:cs="仿宋_GB2312"/>
          <w:i w:val="0"/>
          <w:iCs w:val="0"/>
          <w:caps w:val="0"/>
          <w:color w:val="auto"/>
          <w:spacing w:val="-11"/>
          <w:kern w:val="0"/>
          <w:sz w:val="32"/>
          <w:szCs w:val="32"/>
          <w:shd w:val="clear" w:color="auto" w:fill="FFFFFF"/>
          <w:lang w:val="zh-CN" w:eastAsia="zh-CN" w:bidi="ar-SA"/>
        </w:rPr>
        <w:t>。</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pPr>
      <w:r>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t>四、认定条件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zh-CN" w:eastAsia="zh-CN" w:bidi="ar-SA"/>
        </w:rPr>
        <w:t>（一）</w:t>
      </w:r>
      <w:r>
        <w:rPr>
          <w:rFonts w:hint="eastAsia" w:ascii="楷体_GB2312" w:hAnsi="楷体_GB2312" w:eastAsia="楷体_GB2312" w:cs="楷体_GB2312"/>
          <w:b/>
          <w:bCs/>
          <w:color w:val="auto"/>
          <w:kern w:val="0"/>
          <w:sz w:val="32"/>
          <w:szCs w:val="32"/>
          <w:lang w:val="en-US" w:eastAsia="zh-CN" w:bidi="ar-SA"/>
        </w:rPr>
        <w:t>思想品德条件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申请人</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应拥护中国共产党的领导，热爱社会主义祖国，坚持党的基本路线，有良好的政治素质和道德品质，遵守宪法和法律，热爱教育事业，履行《</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中华人民共和国</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教师法》规定的义务，遵守教师职业道德。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zh-CN" w:eastAsia="zh-CN" w:bidi="ar-SA"/>
        </w:rPr>
        <w:t>（</w:t>
      </w:r>
      <w:r>
        <w:rPr>
          <w:rFonts w:hint="eastAsia" w:ascii="楷体_GB2312" w:hAnsi="楷体_GB2312" w:eastAsia="楷体_GB2312" w:cs="楷体_GB2312"/>
          <w:b/>
          <w:bCs/>
          <w:color w:val="auto"/>
          <w:kern w:val="0"/>
          <w:sz w:val="32"/>
          <w:szCs w:val="32"/>
          <w:lang w:val="en-US" w:eastAsia="zh-CN" w:bidi="ar-SA"/>
        </w:rPr>
        <w:t>二</w:t>
      </w:r>
      <w:r>
        <w:rPr>
          <w:rFonts w:hint="eastAsia" w:ascii="楷体_GB2312" w:hAnsi="楷体_GB2312" w:eastAsia="楷体_GB2312" w:cs="楷体_GB2312"/>
          <w:b/>
          <w:bCs/>
          <w:color w:val="auto"/>
          <w:kern w:val="0"/>
          <w:sz w:val="32"/>
          <w:szCs w:val="32"/>
          <w:lang w:val="zh-CN" w:eastAsia="zh-CN" w:bidi="ar-SA"/>
        </w:rPr>
        <w:t>）</w:t>
      </w:r>
      <w:r>
        <w:rPr>
          <w:rFonts w:hint="eastAsia" w:ascii="楷体_GB2312" w:hAnsi="楷体_GB2312" w:eastAsia="楷体_GB2312" w:cs="楷体_GB2312"/>
          <w:b/>
          <w:bCs/>
          <w:color w:val="auto"/>
          <w:kern w:val="0"/>
          <w:sz w:val="32"/>
          <w:szCs w:val="32"/>
          <w:lang w:val="en-US" w:eastAsia="zh-CN" w:bidi="ar-SA"/>
        </w:rPr>
        <w:t>学历条件</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申请人</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应具备《</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中华人民共和国</w:t>
      </w:r>
      <w:r>
        <w:rPr>
          <w:rFonts w:hint="eastAsia" w:ascii="仿宋_GB2312" w:hAnsi="仿宋_GB2312" w:eastAsia="仿宋_GB2312" w:cs="仿宋_GB2312"/>
          <w:i w:val="0"/>
          <w:iCs w:val="0"/>
          <w:caps w:val="0"/>
          <w:color w:val="auto"/>
          <w:spacing w:val="0"/>
          <w:kern w:val="0"/>
          <w:sz w:val="32"/>
          <w:szCs w:val="32"/>
          <w:shd w:val="clear" w:color="auto" w:fill="FFFFFF"/>
          <w:lang w:val="zh-CN" w:eastAsia="zh-CN" w:bidi="ar-SA"/>
        </w:rPr>
        <w:t>教师法》规定的相应学历。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1.申请认定幼儿园教师资格</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应当具备幼儿师范学校毕业及其以上学历。根据我区实际</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rPr>
        <w:t>年申请幼儿园教师资格的学历条件继续放宽到我区全日制中等师范学校、中等职业学校和技工院校在自治区教育厅或自治区人力资源社会保障厅备案的学前教育</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幼儿教育</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专业毕业生</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未备案的不予认定。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2.申请认定小学教师资格</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应当具备中等师范学校毕业及其以上学历。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3.申请认定初级中学教师资格</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应当具备高等师范专科学校或者其他大学专科毕业及其以上学历。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auto"/>
          <w:kern w:val="0"/>
          <w:sz w:val="32"/>
          <w:szCs w:val="32"/>
          <w:lang w:val="zh-CN" w:eastAsia="zh-CN" w:bidi="ar-SA"/>
        </w:rPr>
      </w:pPr>
      <w:r>
        <w:rPr>
          <w:rFonts w:hint="eastAsia" w:ascii="楷体_GB2312" w:hAnsi="楷体_GB2312" w:eastAsia="楷体_GB2312" w:cs="楷体_GB2312"/>
          <w:b/>
          <w:bCs/>
          <w:color w:val="auto"/>
          <w:kern w:val="0"/>
          <w:sz w:val="32"/>
          <w:szCs w:val="32"/>
          <w:lang w:val="zh-CN" w:eastAsia="zh-CN" w:bidi="ar-SA"/>
        </w:rPr>
        <w:t>（三）教育教学能力条件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具备承担教育教学工作所必需的知识以及运用所学知识分析和解决教育教学实际问题的能力。参加国家中小学教师资格考试</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取得《中小学教师资格考试合格证明》</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且在有效期内。在免试认定中小学教师资格改革范围的教育类研究生和师范生</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参加师范生教育教学能力考核取得《师范生教师职业能力证书》</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且在有效期内。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退役军人在服役前1年内取得中小学教师资格考试合格证明的凭入伍通知书、退役证书等相关材料，教师资格考试合格证明有效期可延长2年。具体可咨询中国教师资格网。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auto"/>
          <w:kern w:val="0"/>
          <w:sz w:val="32"/>
          <w:szCs w:val="32"/>
          <w:lang w:val="zh-CN" w:eastAsia="zh-CN" w:bidi="ar-SA"/>
        </w:rPr>
      </w:pPr>
      <w:r>
        <w:rPr>
          <w:rFonts w:hint="eastAsia" w:ascii="楷体_GB2312" w:hAnsi="楷体_GB2312" w:eastAsia="楷体_GB2312" w:cs="楷体_GB2312"/>
          <w:b/>
          <w:bCs/>
          <w:color w:val="auto"/>
          <w:kern w:val="0"/>
          <w:sz w:val="32"/>
          <w:szCs w:val="32"/>
          <w:lang w:val="zh-CN" w:eastAsia="zh-CN" w:bidi="ar-SA"/>
        </w:rPr>
        <w:t>（</w:t>
      </w:r>
      <w:r>
        <w:rPr>
          <w:rFonts w:hint="eastAsia" w:ascii="楷体_GB2312" w:hAnsi="楷体_GB2312" w:eastAsia="楷体_GB2312" w:cs="楷体_GB2312"/>
          <w:b/>
          <w:bCs/>
          <w:color w:val="auto"/>
          <w:kern w:val="0"/>
          <w:sz w:val="32"/>
          <w:szCs w:val="32"/>
          <w:lang w:val="en-US" w:eastAsia="zh-CN" w:bidi="ar-SA"/>
        </w:rPr>
        <w:t>四）</w:t>
      </w:r>
      <w:r>
        <w:rPr>
          <w:rFonts w:hint="eastAsia" w:ascii="楷体_GB2312" w:hAnsi="楷体_GB2312" w:eastAsia="楷体_GB2312" w:cs="楷体_GB2312"/>
          <w:b/>
          <w:bCs/>
          <w:color w:val="auto"/>
          <w:kern w:val="0"/>
          <w:sz w:val="32"/>
          <w:szCs w:val="32"/>
          <w:lang w:val="zh-CN" w:eastAsia="zh-CN" w:bidi="ar-SA"/>
        </w:rPr>
        <w:t>普通话条件</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达到国家语言文字工作委员会颁布的《普通话水平测试等级标准》二级乙等及以上标准</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其中申请认定语文教学科目教师资格者</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其普通话水平不得低于二级甲等。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zh-CN" w:eastAsia="zh-CN" w:bidi="ar-SA"/>
        </w:rPr>
        <w:t>（五）身体条件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single"/>
          <w:shd w:val="clear" w:color="auto" w:fill="FFFFFF"/>
          <w:lang w:val="zh-CN"/>
        </w:rPr>
      </w:pPr>
      <w:r>
        <w:rPr>
          <w:rFonts w:hint="eastAsia" w:ascii="仿宋_GB2312" w:hAnsi="仿宋_GB2312" w:eastAsia="仿宋_GB2312" w:cs="仿宋_GB2312"/>
          <w:sz w:val="32"/>
          <w:szCs w:val="32"/>
          <w:lang w:val="zh-CN"/>
        </w:rPr>
        <w:t>按照《广西壮族自</w:t>
      </w:r>
      <w:r>
        <w:rPr>
          <w:rFonts w:hint="eastAsia" w:ascii="仿宋_GB2312" w:hAnsi="仿宋_GB2312" w:eastAsia="仿宋_GB2312" w:cs="仿宋_GB2312"/>
          <w:i w:val="0"/>
          <w:iCs w:val="0"/>
          <w:caps w:val="0"/>
          <w:color w:val="auto"/>
          <w:spacing w:val="0"/>
          <w:sz w:val="32"/>
          <w:szCs w:val="32"/>
          <w:shd w:val="clear" w:color="auto" w:fill="FFFFFF"/>
          <w:lang w:val="zh-CN"/>
        </w:rPr>
        <w:t>治区申请认定教师资格人员体检标准及办法（试行）》，具备良好的身体素质，心理健康，无传染性疾病和精神疾病，能适应教育教学工作的需要，在万秀区教师资格认定机构指定的医院体检，体检结论为合格</w:t>
      </w:r>
      <w:r>
        <w:rPr>
          <w:rFonts w:hint="eastAsia" w:ascii="仿宋_GB2312" w:hAnsi="仿宋_GB2312" w:eastAsia="仿宋_GB2312" w:cs="仿宋_GB2312"/>
          <w:b/>
          <w:bCs/>
          <w:i w:val="0"/>
          <w:iCs w:val="0"/>
          <w:caps w:val="0"/>
          <w:color w:val="auto"/>
          <w:spacing w:val="0"/>
          <w:sz w:val="32"/>
          <w:szCs w:val="32"/>
          <w:shd w:val="clear" w:color="auto" w:fill="FFFFFF"/>
          <w:lang w:val="zh-CN"/>
        </w:rPr>
        <w:t>（</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梧州市</w:t>
      </w:r>
      <w:r>
        <w:rPr>
          <w:rFonts w:hint="eastAsia" w:ascii="仿宋_GB2312" w:hAnsi="仿宋_GB2312" w:eastAsia="仿宋_GB2312" w:cs="仿宋_GB2312"/>
          <w:b/>
          <w:bCs/>
          <w:i w:val="0"/>
          <w:iCs w:val="0"/>
          <w:caps w:val="0"/>
          <w:color w:val="auto"/>
          <w:spacing w:val="0"/>
          <w:sz w:val="32"/>
          <w:szCs w:val="32"/>
          <w:shd w:val="clear" w:color="auto" w:fill="FFFFFF"/>
        </w:rPr>
        <w:t>万秀区教师资格认定体检指定医院为：</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梧州</w:t>
      </w:r>
      <w:r>
        <w:rPr>
          <w:rFonts w:hint="eastAsia" w:ascii="仿宋_GB2312" w:hAnsi="仿宋_GB2312" w:eastAsia="仿宋_GB2312" w:cs="仿宋_GB2312"/>
          <w:b/>
          <w:bCs/>
          <w:i w:val="0"/>
          <w:iCs w:val="0"/>
          <w:caps w:val="0"/>
          <w:color w:val="auto"/>
          <w:spacing w:val="0"/>
          <w:sz w:val="32"/>
          <w:szCs w:val="32"/>
          <w:shd w:val="clear" w:color="auto" w:fill="FFFFFF"/>
        </w:rPr>
        <w:t>市红会医院、</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梧州</w:t>
      </w:r>
      <w:r>
        <w:rPr>
          <w:rFonts w:hint="eastAsia" w:ascii="仿宋_GB2312" w:hAnsi="仿宋_GB2312" w:eastAsia="仿宋_GB2312" w:cs="仿宋_GB2312"/>
          <w:b/>
          <w:bCs/>
          <w:i w:val="0"/>
          <w:iCs w:val="0"/>
          <w:caps w:val="0"/>
          <w:color w:val="auto"/>
          <w:spacing w:val="0"/>
          <w:sz w:val="32"/>
          <w:szCs w:val="32"/>
          <w:shd w:val="clear" w:color="auto" w:fill="FFFFFF"/>
        </w:rPr>
        <w:t>市工人医院</w:t>
      </w:r>
      <w:r>
        <w:rPr>
          <w:rFonts w:hint="eastAsia" w:ascii="仿宋_GB2312" w:hAnsi="仿宋_GB2312" w:eastAsia="仿宋_GB2312" w:cs="仿宋_GB2312"/>
          <w:b/>
          <w:bCs/>
          <w:i w:val="0"/>
          <w:iCs w:val="0"/>
          <w:caps w:val="0"/>
          <w:color w:val="auto"/>
          <w:spacing w:val="0"/>
          <w:sz w:val="32"/>
          <w:szCs w:val="32"/>
          <w:u w:val="none"/>
          <w:shd w:val="clear" w:color="auto" w:fill="FFFFFF"/>
        </w:rPr>
        <w:t>）</w:t>
      </w:r>
      <w:r>
        <w:rPr>
          <w:rFonts w:hint="eastAsia" w:ascii="仿宋_GB2312" w:hAnsi="仿宋_GB2312" w:eastAsia="仿宋_GB2312" w:cs="仿宋_GB2312"/>
          <w:i w:val="0"/>
          <w:iCs w:val="0"/>
          <w:caps w:val="0"/>
          <w:color w:val="auto"/>
          <w:spacing w:val="0"/>
          <w:sz w:val="32"/>
          <w:szCs w:val="32"/>
          <w:u w:val="none"/>
          <w:shd w:val="clear" w:color="auto" w:fill="FFFFFF"/>
          <w:lang w:val="zh-CN"/>
        </w:rPr>
        <w:t>。</w:t>
      </w:r>
    </w:p>
    <w:p>
      <w:pPr>
        <w:keepNext w:val="0"/>
        <w:keepLines w:val="0"/>
        <w:pageBreakBefore w:val="0"/>
        <w:widowControl w:val="0"/>
        <w:kinsoku/>
        <w:wordWrap/>
        <w:overflowPunct/>
        <w:topLinePunct w:val="0"/>
        <w:autoSpaceDE w:val="0"/>
        <w:autoSpaceDN w:val="0"/>
        <w:bidi w:val="0"/>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pPr>
      <w:r>
        <w:rPr>
          <w:rFonts w:hint="eastAsia" w:ascii="黑体" w:hAnsi="黑体" w:eastAsia="黑体" w:cs="黑体"/>
          <w:b w:val="0"/>
          <w:bCs w:val="0"/>
          <w:i w:val="0"/>
          <w:iCs w:val="0"/>
          <w:caps w:val="0"/>
          <w:color w:val="auto"/>
          <w:spacing w:val="0"/>
          <w:kern w:val="0"/>
          <w:sz w:val="32"/>
          <w:szCs w:val="32"/>
          <w:shd w:val="clear" w:color="auto" w:fill="FFFFFF"/>
          <w:lang w:val="zh-CN" w:eastAsia="zh-CN" w:bidi="ar-SA"/>
        </w:rPr>
        <w:t>五、认定流程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auto"/>
          <w:kern w:val="0"/>
          <w:sz w:val="32"/>
          <w:szCs w:val="32"/>
          <w:lang w:val="zh-CN" w:eastAsia="zh-CN" w:bidi="ar-SA"/>
        </w:rPr>
      </w:pPr>
      <w:r>
        <w:rPr>
          <w:rFonts w:hint="eastAsia" w:ascii="楷体_GB2312" w:hAnsi="楷体_GB2312" w:eastAsia="楷体_GB2312" w:cs="楷体_GB2312"/>
          <w:b/>
          <w:bCs/>
          <w:color w:val="auto"/>
          <w:kern w:val="0"/>
          <w:sz w:val="32"/>
          <w:szCs w:val="32"/>
          <w:lang w:val="zh-CN" w:eastAsia="zh-CN" w:bidi="ar-SA"/>
        </w:rPr>
        <w:t>（一）注册与网上申报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1.注册:</w:t>
      </w:r>
      <w:r>
        <w:rPr>
          <w:rFonts w:hint="eastAsia" w:ascii="仿宋_GB2312" w:hAnsi="仿宋_GB2312" w:eastAsia="仿宋_GB2312" w:cs="仿宋_GB2312"/>
          <w:i w:val="0"/>
          <w:iCs w:val="0"/>
          <w:caps w:val="0"/>
          <w:color w:val="auto"/>
          <w:spacing w:val="-23"/>
          <w:sz w:val="32"/>
          <w:szCs w:val="32"/>
          <w:shd w:val="clear" w:color="auto" w:fill="FFFFFF"/>
        </w:rPr>
        <w:t>申请人登录“中国教师资格网”</w:t>
      </w:r>
      <w:r>
        <w:rPr>
          <w:rFonts w:hint="eastAsia" w:ascii="仿宋_GB2312" w:hAnsi="仿宋_GB2312" w:eastAsia="仿宋_GB2312" w:cs="仿宋_GB2312"/>
          <w:i w:val="0"/>
          <w:iCs w:val="0"/>
          <w:caps w:val="0"/>
          <w:color w:val="auto"/>
          <w:spacing w:val="-23"/>
          <w:sz w:val="32"/>
          <w:szCs w:val="32"/>
          <w:shd w:val="clear" w:color="auto" w:fill="FFFFFF"/>
          <w:lang w:eastAsia="zh-CN"/>
        </w:rPr>
        <w:t>（</w:t>
      </w:r>
      <w:r>
        <w:rPr>
          <w:rFonts w:hint="eastAsia" w:ascii="仿宋_GB2312" w:hAnsi="仿宋_GB2312" w:eastAsia="仿宋_GB2312" w:cs="仿宋_GB2312"/>
          <w:i w:val="0"/>
          <w:iCs w:val="0"/>
          <w:caps w:val="0"/>
          <w:color w:val="auto"/>
          <w:spacing w:val="-23"/>
          <w:sz w:val="32"/>
          <w:szCs w:val="32"/>
          <w:shd w:val="clear" w:color="auto" w:fill="FFFFFF"/>
        </w:rPr>
        <w:t>https://www.jszg.edu.cn</w:t>
      </w:r>
      <w:r>
        <w:rPr>
          <w:rFonts w:hint="eastAsia" w:ascii="仿宋_GB2312" w:hAnsi="仿宋_GB2312" w:eastAsia="仿宋_GB2312" w:cs="仿宋_GB2312"/>
          <w:i w:val="0"/>
          <w:iCs w:val="0"/>
          <w:caps w:val="0"/>
          <w:color w:val="auto"/>
          <w:spacing w:val="-23"/>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通过“网上办事”栏目下“教师资格认定”服务入口</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点击“在线办理”进行账号注册和报名。操作方法可参考中国教师资格网主页面“咨询服务”栏下的“操作手册”。注册成功后</w:t>
      </w:r>
      <w:r>
        <w:rPr>
          <w:rFonts w:hint="eastAsia" w:ascii="仿宋_GB2312" w:hAnsi="仿宋_GB2312" w:eastAsia="仿宋_GB2312" w:cs="仿宋_GB2312"/>
          <w:i w:val="0"/>
          <w:iCs w:val="0"/>
          <w:caps w:val="0"/>
          <w:color w:val="auto"/>
          <w:spacing w:val="0"/>
          <w:sz w:val="32"/>
          <w:szCs w:val="32"/>
          <w:shd w:val="clear" w:color="auto" w:fill="FFFFFF"/>
          <w:lang w:eastAsia="zh-CN"/>
        </w:rPr>
        <w:t>，进入</w:t>
      </w:r>
      <w:r>
        <w:rPr>
          <w:rFonts w:hint="eastAsia" w:ascii="仿宋_GB2312" w:hAnsi="仿宋_GB2312" w:eastAsia="仿宋_GB2312" w:cs="仿宋_GB2312"/>
          <w:i w:val="0"/>
          <w:iCs w:val="0"/>
          <w:caps w:val="0"/>
          <w:color w:val="auto"/>
          <w:spacing w:val="0"/>
          <w:sz w:val="32"/>
          <w:szCs w:val="32"/>
          <w:shd w:val="clear" w:color="auto" w:fill="FFFFFF"/>
        </w:rPr>
        <w:t>个人信息</w:t>
      </w:r>
      <w:r>
        <w:rPr>
          <w:rFonts w:hint="eastAsia" w:ascii="仿宋_GB2312" w:hAnsi="仿宋_GB2312" w:eastAsia="仿宋_GB2312" w:cs="仿宋_GB2312"/>
          <w:i w:val="0"/>
          <w:iCs w:val="0"/>
          <w:caps w:val="0"/>
          <w:color w:val="auto"/>
          <w:spacing w:val="0"/>
          <w:sz w:val="32"/>
          <w:szCs w:val="32"/>
          <w:shd w:val="clear" w:color="auto" w:fill="FFFFFF"/>
          <w:lang w:eastAsia="zh-CN"/>
        </w:rPr>
        <w:t>中心，完善个人身份信息、普通话证书信息、学历学籍信息以及其他必要信息。其中</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，在读专升本、研究生还需录入已取得的学历信息。</w:t>
      </w:r>
      <w:r>
        <w:rPr>
          <w:rFonts w:hint="eastAsia" w:ascii="仿宋_GB2312" w:hAnsi="仿宋_GB2312" w:eastAsia="仿宋_GB2312" w:cs="仿宋_GB2312"/>
          <w:i w:val="0"/>
          <w:iCs w:val="0"/>
          <w:caps w:val="0"/>
          <w:color w:val="auto"/>
          <w:spacing w:val="0"/>
          <w:sz w:val="32"/>
          <w:szCs w:val="32"/>
          <w:shd w:val="clear" w:color="auto" w:fill="FFFFFF"/>
        </w:rPr>
        <w:t>在申请人员申请的认定机构网报时间段内登录报名。证件号为个人账号</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一经注册不能修改</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请务必仔细填写。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具体的操作步骤，申请人可查阅中国教师资格网“咨询服务”栏目“操作手册”以获取更详细的指导。</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网上申报:申请人在规定的网上报名时间内</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登录“中国教师资格网”进行报名</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报名前请认真阅读</w:t>
      </w:r>
      <w:r>
        <w:rPr>
          <w:rFonts w:hint="eastAsia" w:ascii="仿宋_GB2312" w:hAnsi="仿宋_GB2312" w:eastAsia="仿宋_GB2312" w:cs="仿宋_GB2312"/>
          <w:b/>
          <w:bCs/>
          <w:i w:val="0"/>
          <w:iCs w:val="0"/>
          <w:caps w:val="0"/>
          <w:color w:val="auto"/>
          <w:spacing w:val="0"/>
          <w:sz w:val="32"/>
          <w:szCs w:val="32"/>
          <w:shd w:val="clear" w:color="auto" w:fill="FFFFFF"/>
        </w:rPr>
        <w:t>须知</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和注意事项</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如实、准确填写申报信息</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并按要求上传电子证件照片</w:t>
      </w:r>
      <w:r>
        <w:rPr>
          <w:rFonts w:hint="eastAsia" w:ascii="仿宋_GB2312" w:hAnsi="仿宋_GB2312" w:eastAsia="仿宋_GB2312" w:cs="仿宋_GB2312"/>
          <w:b/>
          <w:bCs/>
          <w:i w:val="0"/>
          <w:iCs w:val="0"/>
          <w:caps w:val="0"/>
          <w:color w:val="auto"/>
          <w:spacing w:val="0"/>
          <w:sz w:val="32"/>
          <w:szCs w:val="32"/>
          <w:shd w:val="clear" w:color="auto" w:fill="FFFFFF"/>
          <w:lang w:eastAsia="zh-CN"/>
        </w:rPr>
        <w:t>（格</w:t>
      </w:r>
      <w:r>
        <w:rPr>
          <w:rFonts w:hint="eastAsia" w:ascii="仿宋_GB2312" w:hAnsi="仿宋_GB2312" w:eastAsia="仿宋_GB2312" w:cs="仿宋_GB2312"/>
          <w:b/>
          <w:bCs/>
          <w:i w:val="0"/>
          <w:iCs w:val="0"/>
          <w:caps w:val="0"/>
          <w:color w:val="auto"/>
          <w:spacing w:val="0"/>
          <w:sz w:val="32"/>
          <w:szCs w:val="32"/>
          <w:shd w:val="clear" w:color="auto" w:fill="FFFFFF"/>
        </w:rPr>
        <w:t>式:JPG</w:t>
      </w:r>
      <w:r>
        <w:rPr>
          <w:rFonts w:hint="eastAsia" w:ascii="仿宋_GB2312" w:hAns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eastAsia="仿宋_GB2312" w:cs="仿宋_GB2312"/>
          <w:b/>
          <w:bCs/>
          <w:i w:val="0"/>
          <w:iCs w:val="0"/>
          <w:caps w:val="0"/>
          <w:color w:val="auto"/>
          <w:spacing w:val="0"/>
          <w:sz w:val="32"/>
          <w:szCs w:val="32"/>
          <w:shd w:val="clear" w:color="auto" w:fill="FFFFFF"/>
        </w:rPr>
        <w:t>彩色白底</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auto"/>
          <w:spacing w:val="0"/>
          <w:sz w:val="32"/>
          <w:szCs w:val="32"/>
          <w:shd w:val="clear" w:color="auto" w:fill="FFFFFF"/>
        </w:rPr>
        <w:t>图片大小为120Kb</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auto"/>
          <w:spacing w:val="0"/>
          <w:sz w:val="32"/>
          <w:szCs w:val="32"/>
          <w:shd w:val="clear" w:color="auto" w:fill="FFFFFF"/>
        </w:rPr>
        <w:t>190Kb</w:t>
      </w:r>
      <w:r>
        <w:rPr>
          <w:rFonts w:hint="eastAsia" w:ascii="仿宋_GB2312" w:hAnsi="仿宋_GB2312" w:eastAsia="仿宋_GB2312" w:cs="仿宋_GB2312"/>
          <w:b/>
          <w:bCs/>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在完成网上申报的所有环节</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出现“申报提醒”页面并生成报名号</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方为报名成功。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申请人</w:t>
      </w:r>
      <w:r>
        <w:rPr>
          <w:rFonts w:hint="eastAsia" w:ascii="仿宋_GB2312" w:hAnsi="仿宋_GB2312" w:eastAsia="仿宋_GB2312" w:cs="仿宋_GB2312"/>
          <w:i w:val="0"/>
          <w:iCs w:val="0"/>
          <w:caps w:val="0"/>
          <w:color w:val="auto"/>
          <w:spacing w:val="0"/>
          <w:sz w:val="32"/>
          <w:szCs w:val="32"/>
          <w:shd w:val="clear" w:color="auto" w:fill="FFFFFF"/>
          <w:lang w:val="en-US" w:eastAsia="zh-CN"/>
        </w:rPr>
        <w:t>须按要求</w:t>
      </w:r>
      <w:r>
        <w:rPr>
          <w:rFonts w:hint="eastAsia" w:ascii="仿宋_GB2312" w:hAnsi="仿宋_GB2312" w:eastAsia="仿宋_GB2312" w:cs="仿宋_GB2312"/>
          <w:i w:val="0"/>
          <w:iCs w:val="0"/>
          <w:caps w:val="0"/>
          <w:color w:val="auto"/>
          <w:spacing w:val="0"/>
          <w:sz w:val="32"/>
          <w:szCs w:val="32"/>
          <w:shd w:val="clear" w:color="auto" w:fill="FFFFFF"/>
        </w:rPr>
        <w:t>选择</w:t>
      </w:r>
      <w:r>
        <w:rPr>
          <w:rFonts w:hint="eastAsia" w:ascii="仿宋_GB2312" w:hAnsi="仿宋_GB2312" w:eastAsia="仿宋_GB2312" w:cs="仿宋_GB2312"/>
          <w:i w:val="0"/>
          <w:iCs w:val="0"/>
          <w:caps w:val="0"/>
          <w:color w:val="auto"/>
          <w:spacing w:val="0"/>
          <w:sz w:val="32"/>
          <w:szCs w:val="32"/>
          <w:shd w:val="clear" w:color="auto" w:fill="FFFFFF"/>
          <w:lang w:val="en-US" w:eastAsia="zh-CN"/>
        </w:rPr>
        <w:t>确认点：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户籍所在地和居住地为梧州市万秀区的申请人，</w:t>
      </w:r>
      <w:r>
        <w:rPr>
          <w:rFonts w:hint="eastAsia" w:ascii="仿宋_GB2312" w:hAnsi="仿宋_GB2312" w:eastAsia="仿宋_GB2312" w:cs="仿宋_GB2312"/>
          <w:i w:val="0"/>
          <w:iCs w:val="0"/>
          <w:caps w:val="0"/>
          <w:color w:val="auto"/>
          <w:spacing w:val="0"/>
          <w:sz w:val="32"/>
          <w:szCs w:val="32"/>
          <w:shd w:val="clear" w:color="auto" w:fill="FFFFFF"/>
          <w:lang w:val="en-US" w:eastAsia="zh-CN"/>
        </w:rPr>
        <w:t>限选“梧州市万秀区教育局”确认点。</w:t>
      </w:r>
    </w:p>
    <w:p>
      <w:pPr>
        <w:pStyle w:val="7"/>
        <w:keepNext w:val="0"/>
        <w:keepLines w:val="0"/>
        <w:pageBreakBefore w:val="0"/>
        <w:kinsoku/>
        <w:wordWrap/>
        <w:overflowPunct/>
        <w:topLinePunct w:val="0"/>
        <w:bidi w:val="0"/>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color w:val="auto"/>
          <w:sz w:val="32"/>
          <w:szCs w:val="32"/>
          <w:highlight w:val="none"/>
          <w:shd w:val="clear" w:color="auto" w:fill="FFFFFF"/>
          <w:lang w:val="en-US" w:eastAsia="zh-CN"/>
        </w:rPr>
        <w:t>（2）</w:t>
      </w:r>
      <w:r>
        <w:rPr>
          <w:rFonts w:hint="eastAsia" w:ascii="仿宋_GB2312" w:hAnsi="仿宋_GB2312" w:eastAsia="仿宋_GB2312" w:cs="仿宋_GB2312"/>
          <w:b/>
          <w:bCs/>
          <w:color w:val="auto"/>
          <w:sz w:val="32"/>
          <w:szCs w:val="32"/>
          <w:shd w:val="clear" w:color="auto" w:fill="FFFFFF"/>
        </w:rPr>
        <w:t>梧州学院</w:t>
      </w:r>
      <w:r>
        <w:rPr>
          <w:rFonts w:hint="eastAsia" w:ascii="仿宋_GB2312" w:hAnsi="仿宋_GB2312" w:eastAsia="仿宋_GB2312" w:cs="仿宋_GB2312"/>
          <w:b/>
          <w:bCs/>
          <w:color w:val="auto"/>
          <w:sz w:val="32"/>
          <w:szCs w:val="32"/>
          <w:shd w:val="clear" w:color="auto" w:fill="FFFFFF"/>
          <w:lang w:val="en-US" w:eastAsia="zh-CN"/>
        </w:rPr>
        <w:t>的学生</w:t>
      </w:r>
      <w:r>
        <w:rPr>
          <w:rFonts w:hint="eastAsia" w:ascii="仿宋_GB2312" w:hAnsi="仿宋_GB2312" w:eastAsia="仿宋_GB2312" w:cs="仿宋_GB2312"/>
          <w:color w:val="auto"/>
          <w:sz w:val="32"/>
          <w:szCs w:val="32"/>
          <w:shd w:val="clear" w:color="auto" w:fill="FFFFFF"/>
        </w:rPr>
        <w:t>限选“梧州学院”确认点</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若</w:t>
      </w:r>
      <w:r>
        <w:rPr>
          <w:rFonts w:hint="eastAsia" w:ascii="仿宋_GB2312" w:hAnsi="仿宋_GB2312" w:eastAsia="仿宋_GB2312" w:cs="仿宋_GB2312"/>
          <w:color w:val="auto"/>
          <w:sz w:val="32"/>
          <w:szCs w:val="32"/>
          <w:shd w:val="clear" w:color="auto" w:fill="FFFFFF"/>
        </w:rPr>
        <w:t>确认点选择错误，将导致认定申请无法受理。</w:t>
      </w:r>
    </w:p>
    <w:p>
      <w:pPr>
        <w:pStyle w:val="7"/>
        <w:keepNext w:val="0"/>
        <w:keepLines w:val="0"/>
        <w:pageBreakBefore w:val="0"/>
        <w:kinsoku/>
        <w:wordWrap/>
        <w:overflowPunct/>
        <w:topLinePunct w:val="0"/>
        <w:bidi w:val="0"/>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特别提示</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申请人的学历学籍</w:t>
      </w:r>
      <w:r>
        <w:rPr>
          <w:rFonts w:hint="eastAsia" w:ascii="仿宋_GB2312" w:hAnsi="仿宋_GB2312" w:eastAsia="仿宋_GB2312" w:cs="仿宋_GB2312"/>
          <w:i w:val="0"/>
          <w:iCs w:val="0"/>
          <w:caps w:val="0"/>
          <w:color w:val="auto"/>
          <w:spacing w:val="0"/>
          <w:sz w:val="32"/>
          <w:szCs w:val="32"/>
          <w:shd w:val="clear" w:color="auto" w:fill="FFFFFF"/>
          <w:lang w:val="en-US" w:eastAsia="zh-CN"/>
        </w:rPr>
        <w:t>信息核验，</w:t>
      </w:r>
      <w:r>
        <w:rPr>
          <w:rFonts w:hint="eastAsia" w:ascii="仿宋_GB2312" w:hAnsi="仿宋_GB2312" w:eastAsia="仿宋_GB2312" w:cs="仿宋_GB2312"/>
          <w:i w:val="0"/>
          <w:iCs w:val="0"/>
          <w:caps w:val="0"/>
          <w:color w:val="auto"/>
          <w:spacing w:val="0"/>
          <w:sz w:val="32"/>
          <w:szCs w:val="32"/>
          <w:shd w:val="clear" w:color="auto" w:fill="FFFFFF"/>
        </w:rPr>
        <w:t>需要申请人</w:t>
      </w:r>
      <w:r>
        <w:rPr>
          <w:rFonts w:hint="eastAsia" w:ascii="仿宋_GB2312" w:hAnsi="仿宋_GB2312" w:eastAsia="仿宋_GB2312" w:cs="仿宋_GB2312"/>
          <w:i w:val="0"/>
          <w:iCs w:val="0"/>
          <w:caps w:val="0"/>
          <w:color w:val="auto"/>
          <w:spacing w:val="0"/>
          <w:sz w:val="32"/>
          <w:szCs w:val="32"/>
          <w:shd w:val="clear" w:color="auto" w:fill="FFFFFF"/>
          <w:lang w:val="en-US" w:eastAsia="zh-CN"/>
        </w:rPr>
        <w:t>提前</w:t>
      </w:r>
      <w:r>
        <w:rPr>
          <w:rFonts w:hint="eastAsia" w:ascii="仿宋_GB2312" w:hAnsi="仿宋_GB2312" w:eastAsia="仿宋_GB2312" w:cs="仿宋_GB2312"/>
          <w:i w:val="0"/>
          <w:iCs w:val="0"/>
          <w:caps w:val="0"/>
          <w:color w:val="auto"/>
          <w:spacing w:val="0"/>
          <w:sz w:val="32"/>
          <w:szCs w:val="32"/>
          <w:shd w:val="clear" w:color="auto" w:fill="FFFFFF"/>
        </w:rPr>
        <w:t>下载安装学信网APP进行授权，具体的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报名</w:t>
      </w:r>
      <w:r>
        <w:rPr>
          <w:rFonts w:hint="eastAsia" w:ascii="仿宋_GB2312" w:hAnsi="仿宋_GB2312" w:eastAsia="仿宋_GB2312" w:cs="仿宋_GB2312"/>
          <w:i w:val="0"/>
          <w:iCs w:val="0"/>
          <w:caps w:val="0"/>
          <w:color w:val="auto"/>
          <w:spacing w:val="0"/>
          <w:sz w:val="32"/>
          <w:szCs w:val="32"/>
          <w:shd w:val="clear" w:color="auto" w:fill="FFFFFF"/>
        </w:rPr>
        <w:t>操作步骤，申请人可查阅</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教师资格认定申请人使用手册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（二）教师资格体检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万秀区教师资格认定体检指定医院为：梧州市红会医院、梧州市工人医院，</w:t>
      </w:r>
      <w:r>
        <w:rPr>
          <w:rFonts w:hint="eastAsia" w:ascii="仿宋_GB2312" w:hAnsi="仿宋_GB2312" w:eastAsia="仿宋_GB2312" w:cs="仿宋_GB2312"/>
          <w:i w:val="0"/>
          <w:iCs w:val="0"/>
          <w:caps w:val="0"/>
          <w:color w:val="auto"/>
          <w:spacing w:val="0"/>
          <w:sz w:val="32"/>
          <w:szCs w:val="32"/>
          <w:shd w:val="clear" w:color="auto" w:fill="FFFFFF"/>
          <w:lang w:val="en-US" w:eastAsia="zh-CN"/>
        </w:rPr>
        <w:t>申请人自行下载打印《广西壮族自治区申请认定教师资格人员体检表》</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（附件1）</w:t>
      </w:r>
      <w:r>
        <w:rPr>
          <w:rFonts w:hint="eastAsia" w:ascii="仿宋_GB2312" w:hAnsi="仿宋_GB2312" w:eastAsia="仿宋_GB2312" w:cs="仿宋_GB2312"/>
          <w:i w:val="0"/>
          <w:iCs w:val="0"/>
          <w:caps w:val="0"/>
          <w:color w:val="auto"/>
          <w:spacing w:val="0"/>
          <w:sz w:val="32"/>
          <w:szCs w:val="32"/>
          <w:shd w:val="clear" w:color="auto" w:fill="FFFFFF"/>
          <w:lang w:val="en-US" w:eastAsia="zh-CN"/>
        </w:rPr>
        <w:t>，完整填写好个人信息（确认点填写梧州市万秀区教育局），“申请教师种类”要注明申请教师的学段（初中、小学、幼儿园），粘贴好照片（照片背面须标注个人姓名，</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照片须与教师资格证网站上传照片为同底版</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到指定医院缴费并完成体检</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(体检须知详见附件2)，</w:t>
      </w:r>
      <w:r>
        <w:rPr>
          <w:rFonts w:hint="eastAsia" w:ascii="仿宋_GB2312" w:hAnsi="仿宋_GB2312" w:eastAsia="仿宋_GB2312" w:cs="仿宋_GB2312"/>
          <w:i w:val="0"/>
          <w:iCs w:val="0"/>
          <w:caps w:val="0"/>
          <w:color w:val="auto"/>
          <w:spacing w:val="0"/>
          <w:sz w:val="32"/>
          <w:szCs w:val="32"/>
          <w:shd w:val="clear" w:color="auto" w:fill="FFFFFF"/>
          <w:lang w:val="en-US" w:eastAsia="zh-CN"/>
        </w:rPr>
        <w:t>体检安排如下：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梧州市红会医院， 地址：梧州市新兴一路3—1号。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梧州市工人医院， 地址：梧州市高地路南三巷1号。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体检时间：2024年4月15日至6月28日8:00—11:30（非节假日时间）。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申请人的体检结果由体检定点医院统一移交给梧州市万秀区教育局，申请人请勿自行携带、提交；若体检结果需复查，由体检医院电话告知，请申请人保持手机畅通。</w:t>
      </w:r>
    </w:p>
    <w:p>
      <w:pPr>
        <w:keepNext w:val="0"/>
        <w:keepLines w:val="0"/>
        <w:pageBreakBefore w:val="0"/>
        <w:widowControl w:val="0"/>
        <w:kinsoku/>
        <w:wordWrap/>
        <w:overflowPunct/>
        <w:topLinePunct w:val="0"/>
        <w:autoSpaceDE/>
        <w:autoSpaceDN/>
        <w:bidi w:val="0"/>
        <w:adjustRightInd/>
        <w:snapToGrid/>
        <w:spacing w:line="560" w:lineRule="exact"/>
        <w:ind w:firstLine="601"/>
        <w:jc w:val="both"/>
        <w:textAlignment w:val="auto"/>
        <w:rPr>
          <w:rFonts w:hint="eastAsia" w:ascii="楷体_GB2312" w:hAnsi="楷体_GB2312" w:eastAsia="楷体_GB2312" w:cs="楷体_GB2312"/>
          <w:b/>
          <w:bCs/>
          <w:color w:val="auto"/>
          <w:kern w:val="0"/>
          <w:sz w:val="32"/>
          <w:szCs w:val="32"/>
          <w:lang w:val="zh-CN" w:eastAsia="zh-CN" w:bidi="ar-SA"/>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SA"/>
        </w:rPr>
        <w:t>对于怀孕的申请人，可免除胸透项目的检查，但需医生在体检结论中注明“因怀孕未进行胸透检查，其他项目均合格”，此类申请人需在认定结束后的一年内，重新提交一份完整的体检报告，以替换认定机构存档的原始体检报告。对于持有《中华人民共和国残疾人证》且残疾种类为听障的人员，可免除听力检测项目，其他体检项目的要求和标准与普通申请人保持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zh-CN" w:eastAsia="zh-CN" w:bidi="ar-SA"/>
        </w:rPr>
        <w:t>（三）</w:t>
      </w:r>
      <w:r>
        <w:rPr>
          <w:rFonts w:hint="eastAsia" w:ascii="楷体_GB2312" w:hAnsi="楷体_GB2312" w:eastAsia="楷体_GB2312" w:cs="楷体_GB2312"/>
          <w:b/>
          <w:bCs/>
          <w:color w:val="auto"/>
          <w:kern w:val="0"/>
          <w:sz w:val="32"/>
          <w:szCs w:val="32"/>
          <w:lang w:val="en-US" w:eastAsia="zh-CN" w:bidi="ar-SA"/>
        </w:rPr>
        <w:t>网上审核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2024年梧州市万秀区教育局教师资格认定工作实行“全程网办”，申请人的认定材料在网上审核（无需申请人到现场确认），申请人应在2024年7月8日前登录报名系统，上传材料由梧州市万秀区教育局进行网上审核，须上传的材料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1.身份证明材料：申请人根据不同情况上传相应材料：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（1）户籍在我区的申请人需上传户口簿（户口簿户主页及本人页）。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11"/>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11"/>
          <w:sz w:val="32"/>
          <w:szCs w:val="32"/>
          <w:shd w:val="clear" w:color="auto" w:fill="FFFFFF"/>
          <w:lang w:val="en-US" w:eastAsia="zh-CN"/>
        </w:rPr>
        <w:t>持我区有效期内居住证的申请人需上传居住证（正反面）。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（3）应届毕业生需上传《应届毕业生就业推荐表》或《教育部学籍在线验证报告》，在读中职升专（或本）、专升本学生和在读研究生需上传注册信息完整的学生证。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（4）驻我区部队现役军人和现役武警应上传所属部队或单位出具的人事关系证明。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（5）港澳台居民需上传有效港澳台居民居住证或港澳居民来往内地通行证、5年有效期</w:t>
      </w:r>
      <w:r>
        <w:rPr>
          <w:rFonts w:hint="eastAsia" w:ascii="仿宋_GB2312" w:hAnsi="仿宋_GB2312" w:eastAsia="仿宋_GB2312" w:cs="仿宋_GB2312"/>
          <w:color w:val="auto"/>
          <w:sz w:val="32"/>
          <w:szCs w:val="32"/>
          <w:lang w:val="en-US" w:eastAsia="zh-CN"/>
        </w:rPr>
        <w:t>台湾</w:t>
      </w:r>
      <w:r>
        <w:rPr>
          <w:rFonts w:hint="eastAsia" w:ascii="仿宋_GB2312" w:hAnsi="仿宋_GB2312" w:eastAsia="仿宋_GB2312" w:cs="仿宋_GB2312"/>
          <w:i w:val="0"/>
          <w:iCs w:val="0"/>
          <w:caps w:val="0"/>
          <w:color w:val="auto"/>
          <w:spacing w:val="0"/>
          <w:sz w:val="32"/>
          <w:szCs w:val="32"/>
          <w:shd w:val="clear" w:color="auto" w:fill="FFFFFF"/>
          <w:lang w:val="en-US" w:eastAsia="zh-CN"/>
        </w:rPr>
        <w:t>居民来往大陆通行证。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2.体检材料：本次体检收费凭证。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学历/学籍证明：学历/学籍信息经系统比对核验通过的，可不上传。系统比对核验不成功的，申请人除上传学历证书外，还须上传《中国高等教育学历认证报告》《教育部学历证书电子注册备案表》（中等职业学校学历除外，申请人可通过“学信网”提前申请）或《港澳台学历学位认证书》《国外学历学位认证书》，否则视为不合格学历不予受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4.普通话证明材料：《普通话水平测试等级证书》。普通话证书信息经系统比对核验通过的，可不上传。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5.《国家中小学教师资格考试合格证明》《师范生教师职业能力证书》由系统核验，无需提交原件。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6.照片，申请人需要上传本人近期免冠彩色白底证件照原图（上传照片要求与本次认定网上申报时上传相片同底版），用于照片冲印并粘贴到教师资格证上。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7.其他材料：申请人根据不同情况上传相应材料：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（1）无犯罪记录证明：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①内地申请人无需上传无犯罪记录证明，由梧州市万秀区教育局到公安机关核查完成，无须申请人提交。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②港澳台居民申请认定中小学教师资格需上传无犯罪记录证明，并由申请人自行到香港特别行政区、澳门特别行政区和台</w:t>
      </w:r>
      <w:r>
        <w:rPr>
          <w:rFonts w:hint="eastAsia" w:ascii="仿宋_GB2312" w:hAnsi="仿宋_GB2312" w:eastAsia="仿宋_GB2312" w:cs="仿宋_GB2312"/>
          <w:sz w:val="32"/>
          <w:szCs w:val="32"/>
          <w:lang w:val="en-US" w:eastAsia="zh-CN"/>
        </w:rPr>
        <w:t>湾地区的有关部门开具，具体的办理程序请咨询当地相关部门。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香港特别行政区、澳门特别行政区申请人开具无犯罪记录证</w:t>
      </w:r>
      <w:r>
        <w:rPr>
          <w:rFonts w:hint="eastAsia" w:ascii="仿宋_GB2312" w:hAnsi="仿宋_GB2312" w:eastAsia="仿宋_GB2312" w:cs="仿宋_GB2312"/>
          <w:i w:val="0"/>
          <w:iCs w:val="0"/>
          <w:caps w:val="0"/>
          <w:color w:val="auto"/>
          <w:spacing w:val="0"/>
          <w:sz w:val="32"/>
          <w:szCs w:val="32"/>
          <w:shd w:val="clear" w:color="auto" w:fill="FFFFFF"/>
          <w:lang w:val="en-US" w:eastAsia="zh-CN"/>
        </w:rPr>
        <w:t>明所需的《无犯罪记录证明函件》，可提前联系梧州市万秀区教育局领取。</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特殊情况提供的其他材料，如：申请人因改名导致《国家中小学教师资格考试合格证明》或《师范生教师职业能力证书》无法通过系统验证，要上传相应证明（证书）原件和公安部门姓名变更的证明材料等。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8.梧州学院代审查梧州学院学生的认定材料，并收取申请人的免冠正面1寸彩色白底证件照片1张，用于办理教师资格证书，具体要求请查看梧州学院印发的通知，梧州学院资格认定咨询电话：</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18707747929 王老师</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特别提醒：</w:t>
      </w:r>
      <w:r>
        <w:rPr>
          <w:rFonts w:hint="eastAsia" w:ascii="仿宋_GB2312" w:hAnsi="仿宋_GB2312" w:eastAsia="仿宋_GB2312" w:cs="仿宋_GB2312"/>
          <w:i w:val="0"/>
          <w:iCs w:val="0"/>
          <w:caps w:val="0"/>
          <w:color w:val="auto"/>
          <w:spacing w:val="0"/>
          <w:sz w:val="32"/>
          <w:szCs w:val="32"/>
          <w:shd w:val="clear" w:color="auto" w:fill="FFFFFF"/>
          <w:lang w:val="en-US" w:eastAsia="zh-CN"/>
        </w:rPr>
        <w:t>若需修改信息或提交补充材料，申请人可点击“教师资格认定信息”栏目旁的“查询报名信息”按钮，通过报名信息右侧“修改网办材料”链接重新上传相关认定材料。认定期间保持手机畅通，及时接听认定机构的通知电话或通知短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（四）教师资格认定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教师资格认定机构根据教师资格专家审查委员会的审查意见，在受理申请期限终止之日起30个法定工作日内作出资格认定的结论，并以适当方式将认定结果通知申请人。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1.梧州市万秀区教育</w:t>
      </w:r>
      <w:r>
        <w:rPr>
          <w:rFonts w:hint="eastAsia" w:ascii="仿宋_GB2312" w:hAnsi="仿宋_GB2312" w:eastAsia="仿宋_GB2312" w:cs="仿宋_GB2312"/>
          <w:i w:val="0"/>
          <w:iCs w:val="0"/>
          <w:caps w:val="0"/>
          <w:color w:val="auto"/>
          <w:spacing w:val="0"/>
          <w:sz w:val="32"/>
          <w:szCs w:val="32"/>
          <w:shd w:val="clear" w:color="auto" w:fill="FFFFFF"/>
          <w:lang w:val="en-US" w:eastAsia="zh-CN"/>
        </w:rPr>
        <w:t>局在完成资格审核工作后，将为符合认定条件的申请人制作教师资格证书。申请人可在报名时选择邮寄或现场方式领取《教师资格证》和《教师资格认定申请表》。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（1）现场领取方式：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现场领取地址：</w:t>
      </w:r>
      <w:r>
        <w:rPr>
          <w:rFonts w:hint="eastAsia" w:ascii="仿宋_GB2312" w:hAnsi="仿宋_GB2312" w:eastAsia="仿宋_GB2312" w:cs="仿宋_GB2312"/>
          <w:i w:val="0"/>
          <w:iCs w:val="0"/>
          <w:caps w:val="0"/>
          <w:color w:val="auto"/>
          <w:spacing w:val="0"/>
          <w:sz w:val="32"/>
          <w:szCs w:val="32"/>
          <w:shd w:val="clear" w:color="auto" w:fill="FFFFFF"/>
          <w:lang w:val="en-US" w:eastAsia="zh-CN"/>
        </w:rPr>
        <w:t>梧州市万秀区教育局分批办理好证书后电话通知本人凭身份证原件到梧州市万秀区教育局七楼702室</w:t>
      </w:r>
      <w:r>
        <w:rPr>
          <w:rFonts w:hint="eastAsia" w:ascii="仿宋_GB2312" w:hAnsi="仿宋_GB2312" w:eastAsia="仿宋_GB2312" w:cs="仿宋_GB2312"/>
          <w:color w:val="auto"/>
          <w:kern w:val="0"/>
          <w:sz w:val="32"/>
          <w:szCs w:val="32"/>
          <w:shd w:val="clear" w:color="auto" w:fill="FFFFFF"/>
          <w:lang w:val="en-US" w:eastAsia="zh-CN"/>
        </w:rPr>
        <w:t>，联系电话：0774-3953035；</w:t>
      </w:r>
      <w:r>
        <w:rPr>
          <w:rFonts w:hint="eastAsia" w:ascii="仿宋_GB2312" w:hAnsi="仿宋_GB2312" w:eastAsia="仿宋_GB2312" w:cs="仿宋_GB2312"/>
          <w:b/>
          <w:bCs/>
          <w:color w:val="auto"/>
          <w:kern w:val="0"/>
          <w:sz w:val="32"/>
          <w:szCs w:val="32"/>
          <w:shd w:val="clear" w:color="auto" w:fill="FFFFFF"/>
          <w:lang w:val="en-US" w:eastAsia="zh-CN"/>
        </w:rPr>
        <w:t>领取时间：</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2024年7月17—19日（工作日）上午9:00</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11:30 ，下午15:30</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17:00</w:t>
      </w:r>
      <w:r>
        <w:rPr>
          <w:rFonts w:hint="eastAsia" w:ascii="仿宋_GB2312" w:hAnsi="仿宋_GB2312" w:eastAsia="仿宋_GB2312" w:cs="仿宋_GB2312"/>
          <w:color w:val="auto"/>
          <w:kern w:val="0"/>
          <w:sz w:val="32"/>
          <w:szCs w:val="32"/>
          <w:shd w:val="clear" w:color="auto" w:fill="FFFFFF"/>
          <w:lang w:val="en-US" w:eastAsia="zh-CN"/>
        </w:rPr>
        <w:t>，凭身份证原件领取（应届毕业生还需携带毕业证书），</w:t>
      </w:r>
      <w:r>
        <w:rPr>
          <w:rFonts w:hint="eastAsia" w:ascii="仿宋_GB2312" w:hAnsi="仿宋_GB2312" w:eastAsia="仿宋_GB2312" w:cs="仿宋_GB2312"/>
          <w:i w:val="0"/>
          <w:iCs w:val="0"/>
          <w:caps w:val="0"/>
          <w:color w:val="auto"/>
          <w:spacing w:val="0"/>
          <w:sz w:val="32"/>
          <w:szCs w:val="32"/>
          <w:shd w:val="clear" w:color="auto" w:fill="FFFFFF"/>
          <w:lang w:val="en-US" w:eastAsia="zh-CN"/>
        </w:rPr>
        <w:t>委托他人代为领取的还需提供委托人亲笔签名的委托书、委托人身份证复印件及被委托人身份证原件复印件。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napToGrid/>
        <w:spacing w:before="0" w:beforeAutospacing="0" w:after="0" w:afterAutospacing="0" w:line="560" w:lineRule="exact"/>
        <w:ind w:right="0" w:firstLine="640" w:firstLineChars="200"/>
        <w:jc w:val="both"/>
        <w:textAlignment w:val="auto"/>
        <w:rPr>
          <w:rStyle w:val="11"/>
          <w:rFonts w:hint="eastAsia" w:ascii="仿宋_GB2312" w:hAnsi="仿宋_GB2312" w:eastAsia="仿宋_GB2312" w:cs="仿宋_GB2312"/>
          <w:color w:val="auto"/>
          <w:kern w:val="0"/>
          <w:sz w:val="32"/>
          <w:szCs w:val="32"/>
          <w:shd w:val="clear" w:color="auto" w:fill="FFFFFF"/>
          <w:lang w:val="en-US" w:eastAsia="zh-CN"/>
        </w:rPr>
      </w:pPr>
      <w:r>
        <w:rPr>
          <w:rStyle w:val="11"/>
          <w:rFonts w:hint="eastAsia" w:ascii="仿宋_GB2312" w:hAnsi="仿宋_GB2312" w:eastAsia="仿宋_GB2312" w:cs="仿宋_GB2312"/>
          <w:color w:val="auto"/>
          <w:kern w:val="0"/>
          <w:sz w:val="32"/>
          <w:szCs w:val="32"/>
          <w:shd w:val="clear" w:color="auto" w:fill="FFFFFF"/>
          <w:lang w:val="en-US" w:eastAsia="zh-CN"/>
        </w:rPr>
        <w:t>梧州学院应届毕业生和在读学生的教师资格证书由学校统一办理并发放。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napToGrid/>
        <w:spacing w:before="0" w:beforeAutospacing="0" w:after="0" w:afterAutospacing="0" w:line="560" w:lineRule="exact"/>
        <w:ind w:right="0" w:firstLine="640" w:firstLineChars="200"/>
        <w:jc w:val="both"/>
        <w:textAlignment w:val="auto"/>
        <w:rPr>
          <w:rStyle w:val="11"/>
          <w:rFonts w:hint="eastAsia" w:ascii="仿宋_GB2312" w:hAnsi="仿宋_GB2312" w:eastAsia="仿宋_GB2312" w:cs="仿宋_GB2312"/>
          <w:color w:val="auto"/>
          <w:kern w:val="0"/>
          <w:sz w:val="32"/>
          <w:szCs w:val="32"/>
          <w:shd w:val="clear" w:color="auto" w:fill="FFFFFF"/>
          <w:lang w:val="en-US" w:eastAsia="zh-CN"/>
        </w:rPr>
      </w:pPr>
      <w:r>
        <w:rPr>
          <w:rStyle w:val="11"/>
          <w:rFonts w:hint="eastAsia" w:ascii="仿宋_GB2312" w:hAnsi="仿宋_GB2312" w:eastAsia="仿宋_GB2312" w:cs="仿宋_GB2312"/>
          <w:color w:val="auto"/>
          <w:kern w:val="0"/>
          <w:sz w:val="32"/>
          <w:szCs w:val="32"/>
          <w:shd w:val="clear" w:color="auto" w:fill="FFFFFF"/>
          <w:lang w:val="en-US" w:eastAsia="zh-CN"/>
        </w:rPr>
        <w:t>（2）邮寄方式：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u w:val="none"/>
          <w:shd w:val="clear" w:color="auto" w:fill="FFFFFF"/>
          <w:lang w:val="en-US" w:eastAsia="zh-CN"/>
        </w:rPr>
      </w:pPr>
      <w:r>
        <w:rPr>
          <w:rFonts w:hint="eastAsia" w:ascii="仿宋_GB2312" w:hAnsi="仿宋_GB2312" w:eastAsia="仿宋_GB2312" w:cs="仿宋_GB2312"/>
          <w:color w:val="auto"/>
          <w:kern w:val="0"/>
          <w:sz w:val="32"/>
          <w:szCs w:val="32"/>
          <w:u w:val="none"/>
          <w:shd w:val="clear" w:color="auto" w:fill="FFFFFF"/>
          <w:lang w:val="en-US" w:eastAsia="zh-CN"/>
        </w:rPr>
        <w:t>申请人选择邮寄方式领取证书的，请在网上报名时勾选邮寄选项，并务必确保填写的</w:t>
      </w:r>
      <w:r>
        <w:rPr>
          <w:rFonts w:hint="eastAsia" w:ascii="仿宋_GB2312" w:hAnsi="仿宋_GB2312" w:eastAsia="仿宋_GB2312" w:cs="仿宋_GB2312"/>
          <w:color w:val="auto"/>
          <w:kern w:val="0"/>
          <w:sz w:val="32"/>
          <w:szCs w:val="32"/>
          <w:highlight w:val="none"/>
          <w:u w:val="none"/>
          <w:shd w:val="clear" w:color="auto" w:fill="FFFFFF"/>
          <w:lang w:val="en-US" w:eastAsia="zh-CN"/>
        </w:rPr>
        <w:t>收</w:t>
      </w:r>
      <w:r>
        <w:rPr>
          <w:rFonts w:hint="eastAsia" w:ascii="仿宋_GB2312" w:hAnsi="仿宋_GB2312" w:eastAsia="仿宋_GB2312" w:cs="仿宋_GB2312"/>
          <w:color w:val="auto"/>
          <w:kern w:val="0"/>
          <w:sz w:val="32"/>
          <w:szCs w:val="32"/>
          <w:u w:val="none"/>
          <w:shd w:val="clear" w:color="auto" w:fill="FFFFFF"/>
          <w:lang w:val="en-US" w:eastAsia="zh-CN"/>
        </w:rPr>
        <w:t>件信息准确无误。梧州市万秀区教育</w:t>
      </w:r>
      <w:bookmarkStart w:id="0" w:name="_GoBack"/>
      <w:bookmarkEnd w:id="0"/>
      <w:r>
        <w:rPr>
          <w:rFonts w:hint="eastAsia" w:ascii="仿宋_GB2312" w:hAnsi="仿宋_GB2312" w:eastAsia="仿宋_GB2312" w:cs="仿宋_GB2312"/>
          <w:color w:val="auto"/>
          <w:kern w:val="0"/>
          <w:sz w:val="32"/>
          <w:szCs w:val="32"/>
          <w:u w:val="none"/>
          <w:shd w:val="clear" w:color="auto" w:fill="FFFFFF"/>
          <w:lang w:val="en-US" w:eastAsia="zh-CN"/>
        </w:rPr>
        <w:t>局将根据填写的收件地址信息通过</w:t>
      </w:r>
      <w:r>
        <w:rPr>
          <w:rFonts w:hint="eastAsia" w:ascii="仿宋_GB2312" w:hAnsi="仿宋_GB2312" w:eastAsia="仿宋_GB2312" w:cs="仿宋_GB2312"/>
          <w:color w:val="auto"/>
          <w:kern w:val="0"/>
          <w:sz w:val="32"/>
          <w:szCs w:val="32"/>
          <w:highlight w:val="none"/>
          <w:u w:val="none"/>
          <w:shd w:val="clear" w:color="auto" w:fill="FFFFFF"/>
          <w:lang w:val="en-US" w:eastAsia="zh-CN"/>
        </w:rPr>
        <w:t>邮政EMS快递方式</w:t>
      </w:r>
      <w:r>
        <w:rPr>
          <w:rFonts w:hint="eastAsia" w:ascii="仿宋_GB2312" w:hAnsi="仿宋_GB2312" w:eastAsia="仿宋_GB2312" w:cs="仿宋_GB2312"/>
          <w:color w:val="auto"/>
          <w:kern w:val="0"/>
          <w:sz w:val="32"/>
          <w:szCs w:val="32"/>
          <w:u w:val="none"/>
          <w:shd w:val="clear" w:color="auto" w:fill="FFFFFF"/>
          <w:lang w:val="en-US" w:eastAsia="zh-CN"/>
        </w:rPr>
        <w:t>寄送，费用采取到付方式。若应届毕业生选择邮寄服务，还须将毕业证书照片发送至邮箱</w:t>
      </w:r>
      <w:r>
        <w:rPr>
          <w:rFonts w:hint="eastAsia" w:ascii="仿宋_GB2312" w:hAnsi="仿宋_GB2312" w:eastAsia="仿宋_GB2312" w:cs="仿宋_GB2312"/>
          <w:color w:val="auto"/>
          <w:kern w:val="0"/>
          <w:sz w:val="32"/>
          <w:szCs w:val="32"/>
          <w:highlight w:val="none"/>
          <w:u w:val="none"/>
          <w:shd w:val="clear" w:color="auto" w:fill="FFFFFF"/>
          <w:lang w:val="en-US" w:eastAsia="zh-CN"/>
        </w:rPr>
        <w:t>wanjiaorsb@163.com</w:t>
      </w:r>
      <w:r>
        <w:rPr>
          <w:rFonts w:hint="eastAsia" w:ascii="仿宋_GB2312" w:hAnsi="仿宋_GB2312" w:eastAsia="仿宋_GB2312" w:cs="仿宋_GB2312"/>
          <w:color w:val="auto"/>
          <w:kern w:val="0"/>
          <w:sz w:val="32"/>
          <w:szCs w:val="32"/>
          <w:u w:val="none"/>
          <w:shd w:val="clear" w:color="auto" w:fill="FFFFFF"/>
          <w:lang w:val="en-US" w:eastAsia="zh-CN"/>
        </w:rPr>
        <w:t>，在学历核验通过后邮寄。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若申请人在报名后需要修改领取方式或收件信息，请在网上确认前，登录中国教师资格网进行相应修改。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2.《教师资格认定申请表》须由申请人递交个人人事档案所在的管理部门，归入个人人事档案，遗失责任自负。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sz w:val="32"/>
          <w:szCs w:val="32"/>
          <w:lang w:val="en-US" w:eastAsia="zh-CN"/>
        </w:rPr>
        <w:t>（一）</w:t>
      </w:r>
      <w:r>
        <w:rPr>
          <w:rFonts w:hint="eastAsia" w:ascii="仿宋_GB2312" w:hAnsi="仿宋_GB2312" w:eastAsia="仿宋_GB2312" w:cs="仿宋_GB2312"/>
          <w:sz w:val="32"/>
          <w:szCs w:val="32"/>
          <w:lang w:val="en-US" w:eastAsia="zh-CN"/>
        </w:rPr>
        <w:t>申请人完成报名后，应定期登录系统，通过“查询报</w:t>
      </w:r>
      <w:r>
        <w:rPr>
          <w:rFonts w:hint="eastAsia" w:ascii="仿宋_GB2312" w:hAnsi="仿宋_GB2312" w:eastAsia="仿宋_GB2312" w:cs="仿宋_GB2312"/>
          <w:i w:val="0"/>
          <w:iCs w:val="0"/>
          <w:caps w:val="0"/>
          <w:color w:val="auto"/>
          <w:spacing w:val="0"/>
          <w:sz w:val="32"/>
          <w:szCs w:val="32"/>
          <w:shd w:val="clear" w:color="auto" w:fill="FFFFFF"/>
          <w:lang w:val="en-US" w:eastAsia="zh-CN"/>
        </w:rPr>
        <w:t>名信息”功能了解资格认定的审核进度，同时查阅“资格认定材料确认情况”和留意认定机构发布的留言信息。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sz w:val="32"/>
          <w:szCs w:val="32"/>
          <w:shd w:val="clear" w:color="auto" w:fill="FFFFFF"/>
          <w:lang w:val="en-US" w:eastAsia="zh-CN"/>
        </w:rPr>
        <w:t>申请人若错过申报时间、选错认定机构或现场确认点、申报信息有误或提交材料不全等原因未在规定时间内完成申报工作的，认定机构将不再受理。应届毕业生应根据学校毕业时间，合理规划，妥善选择认定机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申请人每年只能申请认定一种教师资格</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认定通过后的当年在全国范围内不能再申请认定第二种教师资格。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（三）</w:t>
      </w:r>
      <w:r>
        <w:rPr>
          <w:rFonts w:hint="eastAsia" w:ascii="仿宋_GB2312" w:hAnsi="仿宋_GB2312" w:eastAsia="仿宋_GB2312" w:cs="仿宋_GB2312"/>
          <w:i w:val="0"/>
          <w:iCs w:val="0"/>
          <w:caps w:val="0"/>
          <w:color w:val="auto"/>
          <w:spacing w:val="0"/>
          <w:sz w:val="32"/>
          <w:szCs w:val="32"/>
          <w:shd w:val="clear" w:color="auto" w:fill="FFFFFF"/>
          <w:lang w:val="en-US" w:eastAsia="zh-CN"/>
        </w:rPr>
        <w:t>撤销教师资格的，自撤销之日起5年内不得重新申请认定教师资格。受到剥夺政治权利或者故意犯罪受到有期徒刑以上刑事处罚的，不能取得教师资格。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（四）</w:t>
      </w:r>
      <w:r>
        <w:rPr>
          <w:rFonts w:hint="eastAsia" w:ascii="仿宋_GB2312" w:hAnsi="仿宋_GB2312" w:eastAsia="仿宋_GB2312" w:cs="仿宋_GB2312"/>
          <w:i w:val="0"/>
          <w:iCs w:val="0"/>
          <w:caps w:val="0"/>
          <w:color w:val="auto"/>
          <w:spacing w:val="0"/>
          <w:sz w:val="32"/>
          <w:szCs w:val="32"/>
          <w:shd w:val="clear" w:color="auto" w:fill="FFFFFF"/>
          <w:lang w:val="en-US" w:eastAsia="zh-CN"/>
        </w:rPr>
        <w:t>申请人应如实提交相关材料，在个人承诺书中做出真实无误的承诺。如提交虚假材料或承诺与事实不符，属于弄虚作假、骗取教师资格行为，认定机构将依据国家有关规定进行处理。</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w:t>
      </w:r>
      <w:r>
        <w:rPr>
          <w:rFonts w:hint="eastAsia" w:ascii="仿宋_GB2312" w:hAnsi="仿宋_GB2312" w:eastAsia="仿宋_GB2312" w:cs="仿宋_GB2312"/>
          <w:sz w:val="32"/>
          <w:szCs w:val="32"/>
          <w:lang w:val="en-US" w:eastAsia="zh-CN"/>
        </w:rPr>
        <w:t>本认定通知如与上级文件规定有出入的，以上级文件为准。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green"/>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zh-CN" w:eastAsia="zh-CN"/>
        </w:rPr>
        <w:t>未尽事宜</w:t>
      </w:r>
      <w:r>
        <w:rPr>
          <w:rFonts w:hint="eastAsia" w:ascii="仿宋_GB2312" w:hAnsi="仿宋_GB2312" w:eastAsia="仿宋_GB2312" w:cs="仿宋_GB2312"/>
          <w:i w:val="0"/>
          <w:iCs w:val="0"/>
          <w:caps w:val="0"/>
          <w:color w:val="auto"/>
          <w:spacing w:val="0"/>
          <w:sz w:val="32"/>
          <w:szCs w:val="32"/>
          <w:shd w:val="clear" w:color="auto" w:fill="FFFFFF"/>
          <w:lang w:val="en-US" w:eastAsia="zh-CN"/>
        </w:rPr>
        <w:t>，请电话联系</w:t>
      </w:r>
      <w:r>
        <w:rPr>
          <w:rFonts w:hint="eastAsia" w:ascii="仿宋_GB2312" w:hAnsi="仿宋_GB2312" w:eastAsia="仿宋_GB2312" w:cs="仿宋_GB2312"/>
          <w:i w:val="0"/>
          <w:iCs w:val="0"/>
          <w:caps w:val="0"/>
          <w:color w:val="auto"/>
          <w:spacing w:val="0"/>
          <w:sz w:val="32"/>
          <w:szCs w:val="32"/>
          <w:shd w:val="clear" w:color="auto" w:fill="FFFFFF"/>
          <w:lang w:val="zh-CN" w:eastAsia="zh-CN"/>
        </w:rPr>
        <w:t>梧州市万秀区教育局人事办</w:t>
      </w:r>
      <w:r>
        <w:rPr>
          <w:rFonts w:hint="eastAsia" w:ascii="仿宋_GB2312" w:hAnsi="仿宋_GB2312" w:eastAsia="仿宋_GB2312" w:cs="仿宋_GB2312"/>
          <w:i w:val="0"/>
          <w:iCs w:val="0"/>
          <w:caps w:val="0"/>
          <w:color w:val="auto"/>
          <w:spacing w:val="0"/>
          <w:sz w:val="32"/>
          <w:szCs w:val="32"/>
          <w:shd w:val="clear" w:color="auto" w:fill="FFFFFF"/>
          <w:lang w:val="en-US" w:eastAsia="zh-CN"/>
        </w:rPr>
        <w:t>：0774—3953035。或实名加入“万秀区2024年上半年教师资格证认定群”QQ群：930923035咨询。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附件：1.广西壮族自治区申请认定教师资格人员体检表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1600" w:firstLineChars="5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2.教师资格认定人员体检须知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 w:beforeAutospacing="0" w:after="15" w:afterAutospacing="0" w:line="560" w:lineRule="exact"/>
        <w:ind w:right="0" w:firstLine="1600" w:firstLineChars="5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color w:val="auto"/>
          <w:kern w:val="0"/>
          <w:sz w:val="32"/>
          <w:szCs w:val="32"/>
          <w:lang w:val="en-US" w:eastAsia="zh-CN" w:bidi="ar"/>
        </w:rPr>
        <w:t>教师资格认定申请人使用手册</w:t>
      </w:r>
    </w:p>
    <w:p>
      <w:pPr>
        <w:keepNext w:val="0"/>
        <w:keepLines w:val="0"/>
        <w:pageBreakBefore w:val="0"/>
        <w:widowControl w:val="0"/>
        <w:kinsoku/>
        <w:wordWrap/>
        <w:overflowPunct/>
        <w:topLinePunct w:val="0"/>
        <w:autoSpaceDE/>
        <w:autoSpaceDN/>
        <w:bidi w:val="0"/>
        <w:adjustRightInd/>
        <w:snapToGrid/>
        <w:spacing w:line="560" w:lineRule="exact"/>
        <w:ind w:left="1667" w:leftChars="302" w:hanging="1033" w:hangingChars="323"/>
        <w:jc w:val="both"/>
        <w:textAlignment w:val="auto"/>
        <w:rPr>
          <w:rFonts w:hint="eastAsia" w:ascii="仿宋_GB2312" w:hAnsi="仿宋_GB2312" w:eastAsia="仿宋_GB2312" w:cs="仿宋_GB2312"/>
          <w:color w:val="auto"/>
          <w:kern w:val="0"/>
          <w:sz w:val="32"/>
          <w:szCs w:val="32"/>
        </w:rPr>
      </w:pPr>
    </w:p>
    <w:p>
      <w:pPr>
        <w:pStyle w:val="12"/>
        <w:keepNext w:val="0"/>
        <w:keepLines w:val="0"/>
        <w:pageBreakBefore w:val="0"/>
        <w:kinsoku/>
        <w:wordWrap/>
        <w:overflowPunct/>
        <w:topLinePunct w:val="0"/>
        <w:bidi w:val="0"/>
        <w:snapToGrid/>
        <w:spacing w:line="560" w:lineRule="exact"/>
        <w:jc w:val="both"/>
        <w:textAlignment w:val="auto"/>
        <w:rPr>
          <w:rFonts w:hint="eastAsia"/>
          <w:color w:val="auto"/>
        </w:rPr>
      </w:pPr>
    </w:p>
    <w:p>
      <w:pPr>
        <w:keepNext w:val="0"/>
        <w:keepLines w:val="0"/>
        <w:pageBreakBefore w:val="0"/>
        <w:kinsoku/>
        <w:wordWrap/>
        <w:overflowPunct/>
        <w:topLinePunct w:val="0"/>
        <w:bidi w:val="0"/>
        <w:snapToGrid/>
        <w:spacing w:line="560" w:lineRule="exact"/>
        <w:ind w:right="1283" w:rightChars="611"/>
        <w:jc w:val="right"/>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梧州市万秀区教育局</w:t>
      </w:r>
    </w:p>
    <w:p>
      <w:pPr>
        <w:keepNext w:val="0"/>
        <w:keepLines w:val="0"/>
        <w:pageBreakBefore w:val="0"/>
        <w:kinsoku/>
        <w:wordWrap/>
        <w:overflowPunct/>
        <w:topLinePunct w:val="0"/>
        <w:bidi w:val="0"/>
        <w:snapToGrid/>
        <w:spacing w:line="560" w:lineRule="exact"/>
        <w:ind w:right="1493" w:rightChars="711"/>
        <w:jc w:val="right"/>
        <w:textAlignment w:val="auto"/>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全文公开</w:t>
      </w:r>
      <w:r>
        <w:rPr>
          <w:rFonts w:hint="eastAsia" w:ascii="仿宋_GB2312" w:hAnsi="仿宋_GB2312" w:eastAsia="仿宋_GB2312" w:cs="仿宋_GB2312"/>
          <w:color w:val="auto"/>
          <w:kern w:val="0"/>
          <w:sz w:val="32"/>
          <w:szCs w:val="32"/>
        </w:rPr>
        <w:t>）</w:t>
      </w: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p>
      <w:pPr>
        <w:pStyle w:val="12"/>
        <w:rPr>
          <w:rFonts w:ascii="黑体" w:hAnsi="黑体" w:eastAsia="黑体" w:cs="仿宋_GB2312"/>
          <w:color w:val="auto"/>
          <w:kern w:val="0"/>
          <w:sz w:val="28"/>
          <w:szCs w:val="28"/>
        </w:rPr>
      </w:pPr>
    </w:p>
    <w:p>
      <w:pPr>
        <w:rPr>
          <w:rFonts w:ascii="黑体" w:hAnsi="黑体" w:eastAsia="黑体" w:cs="仿宋_GB2312"/>
          <w:color w:val="auto"/>
          <w:kern w:val="0"/>
          <w:sz w:val="28"/>
          <w:szCs w:val="28"/>
        </w:rPr>
      </w:pPr>
    </w:p>
    <w:p>
      <w:pPr>
        <w:pStyle w:val="12"/>
        <w:rPr>
          <w:rFonts w:ascii="黑体" w:hAnsi="黑体" w:eastAsia="黑体" w:cs="仿宋_GB2312"/>
          <w:color w:val="auto"/>
          <w:kern w:val="0"/>
          <w:sz w:val="28"/>
          <w:szCs w:val="28"/>
        </w:rPr>
      </w:pPr>
    </w:p>
    <w:p>
      <w:pPr>
        <w:rPr>
          <w:rFonts w:ascii="黑体" w:hAnsi="黑体" w:eastAsia="黑体" w:cs="仿宋_GB2312"/>
          <w:color w:val="auto"/>
          <w:kern w:val="0"/>
          <w:sz w:val="28"/>
          <w:szCs w:val="28"/>
        </w:rPr>
      </w:pPr>
    </w:p>
    <w:p>
      <w:pPr>
        <w:pStyle w:val="12"/>
        <w:rPr>
          <w:rFonts w:ascii="黑体" w:hAnsi="黑体" w:eastAsia="黑体" w:cs="仿宋_GB2312"/>
          <w:color w:val="auto"/>
          <w:kern w:val="0"/>
          <w:sz w:val="28"/>
          <w:szCs w:val="28"/>
        </w:rPr>
      </w:pPr>
    </w:p>
    <w:p>
      <w:pPr>
        <w:rPr>
          <w:rFonts w:ascii="黑体" w:hAnsi="黑体" w:eastAsia="黑体" w:cs="仿宋_GB2312"/>
          <w:color w:val="auto"/>
          <w:kern w:val="0"/>
          <w:sz w:val="28"/>
          <w:szCs w:val="28"/>
        </w:rPr>
      </w:pPr>
    </w:p>
    <w:p>
      <w:pPr>
        <w:pStyle w:val="12"/>
        <w:rPr>
          <w:rFonts w:ascii="黑体" w:hAnsi="黑体" w:eastAsia="黑体" w:cs="仿宋_GB2312"/>
          <w:color w:val="auto"/>
          <w:kern w:val="0"/>
          <w:sz w:val="28"/>
          <w:szCs w:val="28"/>
        </w:rPr>
      </w:pPr>
    </w:p>
    <w:p>
      <w:pPr>
        <w:rPr>
          <w:rFonts w:ascii="黑体" w:hAnsi="黑体" w:eastAsia="黑体" w:cs="仿宋_GB2312"/>
          <w:color w:val="auto"/>
          <w:kern w:val="0"/>
          <w:sz w:val="28"/>
          <w:szCs w:val="28"/>
        </w:rPr>
      </w:pPr>
    </w:p>
    <w:p>
      <w:pPr>
        <w:pStyle w:val="12"/>
        <w:rPr>
          <w:rFonts w:ascii="黑体" w:hAnsi="黑体" w:eastAsia="黑体" w:cs="仿宋_GB2312"/>
          <w:color w:val="auto"/>
          <w:kern w:val="0"/>
          <w:sz w:val="28"/>
          <w:szCs w:val="28"/>
        </w:rPr>
      </w:pPr>
    </w:p>
    <w:p>
      <w:pPr>
        <w:rPr>
          <w:rFonts w:ascii="黑体" w:hAnsi="黑体" w:eastAsia="黑体" w:cs="仿宋_GB2312"/>
          <w:color w:val="auto"/>
          <w:kern w:val="0"/>
          <w:sz w:val="28"/>
          <w:szCs w:val="28"/>
        </w:rPr>
      </w:pPr>
    </w:p>
    <w:p>
      <w:pPr>
        <w:pStyle w:val="12"/>
        <w:rPr>
          <w:rFonts w:ascii="黑体" w:hAnsi="黑体" w:eastAsia="黑体" w:cs="仿宋_GB2312"/>
          <w:color w:val="auto"/>
          <w:kern w:val="0"/>
          <w:sz w:val="28"/>
          <w:szCs w:val="28"/>
        </w:rPr>
      </w:pPr>
    </w:p>
    <w:p>
      <w:pPr>
        <w:rPr>
          <w:rFonts w:ascii="黑体" w:hAnsi="黑体" w:eastAsia="黑体" w:cs="仿宋_GB2312"/>
          <w:color w:val="auto"/>
          <w:kern w:val="0"/>
          <w:sz w:val="28"/>
          <w:szCs w:val="28"/>
        </w:rPr>
      </w:pPr>
    </w:p>
    <w:p>
      <w:pPr>
        <w:pStyle w:val="12"/>
        <w:rPr>
          <w:color w:val="auto"/>
        </w:rPr>
      </w:pPr>
    </w:p>
    <w:p>
      <w:pPr>
        <w:spacing w:line="620" w:lineRule="exact"/>
        <w:rPr>
          <w:rFonts w:ascii="黑体" w:hAnsi="黑体" w:eastAsia="黑体" w:cs="仿宋_GB2312"/>
          <w:color w:val="auto"/>
          <w:kern w:val="0"/>
          <w:sz w:val="28"/>
          <w:szCs w:val="28"/>
        </w:rPr>
      </w:pPr>
    </w:p>
    <w:p>
      <w:pPr>
        <w:spacing w:line="620" w:lineRule="exact"/>
        <w:rPr>
          <w:rFonts w:ascii="黑体" w:hAnsi="黑体" w:eastAsia="黑体" w:cs="仿宋_GB2312"/>
          <w:color w:val="auto"/>
          <w:kern w:val="0"/>
          <w:sz w:val="28"/>
          <w:szCs w:val="28"/>
        </w:rPr>
      </w:pPr>
    </w:p>
    <w:tbl>
      <w:tblPr>
        <w:tblStyle w:val="8"/>
        <w:tblpPr w:leftFromText="180" w:rightFromText="180" w:vertAnchor="text" w:horzAnchor="page" w:tblpX="1607" w:tblpY="6051"/>
        <w:tblW w:w="882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567" w:hRule="exact"/>
        </w:trPr>
        <w:tc>
          <w:tcPr>
            <w:tcW w:w="8820" w:type="dxa"/>
            <w:tcBorders>
              <w:top w:val="single" w:color="auto" w:sz="8" w:space="0"/>
              <w:bottom w:val="single" w:color="auto" w:sz="2" w:space="0"/>
            </w:tcBorders>
            <w:vAlign w:val="center"/>
          </w:tcPr>
          <w:p>
            <w:pPr>
              <w:spacing w:line="360" w:lineRule="exact"/>
              <w:ind w:firstLine="140" w:firstLineChars="50"/>
              <w:rPr>
                <w:rFonts w:ascii="Times New Roman" w:hAnsi="Times New Roman" w:eastAsia="仿宋_GB2312" w:cs="Times New Roman"/>
                <w:color w:val="auto"/>
                <w:spacing w:val="8"/>
                <w:sz w:val="30"/>
                <w:szCs w:val="30"/>
              </w:rPr>
            </w:pPr>
            <w:r>
              <w:rPr>
                <w:rFonts w:hint="eastAsia" w:ascii="仿宋_GB2312" w:hAnsi="仿宋" w:eastAsia="仿宋_GB2312"/>
                <w:color w:val="auto"/>
                <w:sz w:val="28"/>
                <w:szCs w:val="28"/>
              </w:rPr>
              <w:t>梧州市万秀区教育</w:t>
            </w:r>
            <w:r>
              <w:rPr>
                <w:rFonts w:hint="eastAsia" w:ascii="仿宋_GB2312" w:hAnsi="仿宋" w:eastAsia="仿宋_GB2312"/>
                <w:color w:val="auto"/>
                <w:sz w:val="28"/>
                <w:szCs w:val="28"/>
                <w:lang w:val="en-US" w:eastAsia="zh-CN"/>
              </w:rPr>
              <w:t>局办公室</w:t>
            </w:r>
            <w:r>
              <w:rPr>
                <w:rFonts w:ascii="仿宋_GB2312" w:hAnsi="仿宋" w:eastAsia="仿宋_GB2312"/>
                <w:color w:val="auto"/>
                <w:sz w:val="28"/>
                <w:szCs w:val="28"/>
              </w:rPr>
              <w:t xml:space="preserve">     </w:t>
            </w:r>
            <w:r>
              <w:rPr>
                <w:rFonts w:hint="eastAsia" w:ascii="仿宋_GB2312" w:hAnsi="仿宋" w:eastAsia="仿宋_GB2312"/>
                <w:color w:val="auto"/>
                <w:sz w:val="28"/>
                <w:szCs w:val="28"/>
              </w:rPr>
              <w:t xml:space="preserve"> </w:t>
            </w:r>
            <w:r>
              <w:rPr>
                <w:rFonts w:ascii="仿宋_GB2312" w:hAnsi="仿宋" w:eastAsia="仿宋_GB2312"/>
                <w:color w:val="auto"/>
                <w:sz w:val="28"/>
                <w:szCs w:val="28"/>
              </w:rPr>
              <w:t xml:space="preserve">   </w:t>
            </w:r>
            <w:r>
              <w:rPr>
                <w:rFonts w:hint="eastAsia" w:ascii="仿宋_GB2312" w:hAnsi="仿宋" w:eastAsia="仿宋_GB2312"/>
                <w:color w:val="auto"/>
                <w:sz w:val="28"/>
                <w:szCs w:val="28"/>
                <w:lang w:val="en-US" w:eastAsia="zh-CN"/>
              </w:rPr>
              <w:t xml:space="preserve">       </w:t>
            </w:r>
            <w:r>
              <w:rPr>
                <w:rFonts w:ascii="仿宋_GB2312" w:hAnsi="仿宋" w:eastAsia="仿宋_GB2312"/>
                <w:color w:val="auto"/>
                <w:sz w:val="28"/>
                <w:szCs w:val="28"/>
              </w:rPr>
              <w:t>20</w:t>
            </w:r>
            <w:r>
              <w:rPr>
                <w:rFonts w:hint="eastAsia" w:ascii="仿宋_GB2312" w:hAnsi="仿宋" w:eastAsia="仿宋_GB2312"/>
                <w:color w:val="auto"/>
                <w:sz w:val="28"/>
                <w:szCs w:val="28"/>
              </w:rPr>
              <w:t>2</w:t>
            </w:r>
            <w:r>
              <w:rPr>
                <w:rFonts w:hint="eastAsia" w:ascii="仿宋_GB2312" w:hAnsi="仿宋" w:eastAsia="仿宋_GB2312"/>
                <w:color w:val="auto"/>
                <w:sz w:val="28"/>
                <w:szCs w:val="28"/>
                <w:lang w:val="en-US" w:eastAsia="zh-CN"/>
              </w:rPr>
              <w:t>4</w:t>
            </w:r>
            <w:r>
              <w:rPr>
                <w:rFonts w:hint="eastAsia" w:ascii="仿宋_GB2312" w:hAnsi="仿宋" w:eastAsia="仿宋_GB2312"/>
                <w:color w:val="auto"/>
                <w:sz w:val="28"/>
                <w:szCs w:val="28"/>
              </w:rPr>
              <w:t>年</w:t>
            </w:r>
            <w:r>
              <w:rPr>
                <w:rFonts w:hint="eastAsia" w:ascii="仿宋_GB2312" w:hAnsi="仿宋" w:eastAsia="仿宋_GB2312"/>
                <w:color w:val="auto"/>
                <w:sz w:val="28"/>
                <w:szCs w:val="28"/>
                <w:lang w:val="en-US" w:eastAsia="zh-CN"/>
              </w:rPr>
              <w:t>4</w:t>
            </w:r>
            <w:r>
              <w:rPr>
                <w:rFonts w:hint="eastAsia" w:ascii="仿宋_GB2312" w:hAnsi="仿宋" w:eastAsia="仿宋_GB2312"/>
                <w:color w:val="auto"/>
                <w:sz w:val="28"/>
                <w:szCs w:val="28"/>
              </w:rPr>
              <w:t>月</w:t>
            </w:r>
            <w:r>
              <w:rPr>
                <w:rFonts w:hint="eastAsia" w:ascii="仿宋_GB2312" w:hAnsi="仿宋" w:eastAsia="仿宋_GB2312"/>
                <w:color w:val="auto"/>
                <w:sz w:val="28"/>
                <w:szCs w:val="28"/>
                <w:lang w:val="en-US" w:eastAsia="zh-CN"/>
              </w:rPr>
              <w:t>7</w:t>
            </w:r>
            <w:r>
              <w:rPr>
                <w:rFonts w:hint="eastAsia" w:ascii="仿宋_GB2312" w:hAnsi="仿宋" w:eastAsia="仿宋_GB2312"/>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ascii="仿宋_GB2312" w:hAnsi="黑体" w:eastAsia="仿宋_GB2312"/>
          <w:color w:val="auto"/>
          <w:sz w:val="10"/>
          <w:szCs w:val="10"/>
          <w:u w:val="single"/>
        </w:rPr>
      </w:pPr>
    </w:p>
    <w:sectPr>
      <w:footerReference r:id="rId3" w:type="default"/>
      <w:footerReference r:id="rId4" w:type="even"/>
      <w:pgSz w:w="11906" w:h="16838"/>
      <w:pgMar w:top="2211" w:right="1531" w:bottom="1871" w:left="1531" w:header="1701" w:footer="141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385157"/>
    </w:sdtPr>
    <w:sdtEndPr>
      <w:rPr>
        <w:rFonts w:ascii="宋体" w:hAnsi="宋体" w:eastAsia="宋体"/>
        <w:sz w:val="28"/>
        <w:szCs w:val="28"/>
      </w:rPr>
    </w:sdtEndPr>
    <w:sdtContent>
      <w:p>
        <w:pPr>
          <w:pStyle w:val="5"/>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385160"/>
    </w:sdtPr>
    <w:sdtEndPr>
      <w:rPr>
        <w:rFonts w:ascii="宋体" w:hAnsi="宋体" w:eastAsia="宋体"/>
        <w:sz w:val="28"/>
        <w:szCs w:val="28"/>
      </w:rPr>
    </w:sdtEndPr>
    <w:sdtContent>
      <w:p>
        <w:pPr>
          <w:pStyle w:val="5"/>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r>
          <w:rPr>
            <w:rFonts w:hint="eastAsia" w:ascii="宋体" w:hAnsi="宋体" w:eastAsia="宋体"/>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710E4"/>
    <w:multiLevelType w:val="singleLevel"/>
    <w:tmpl w:val="B6F710E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YTg0YzA4MGY3Mzg0OWQwYzljMzU4NGExOTA0OWUifQ=="/>
    <w:docVar w:name="KSO_WPS_MARK_KEY" w:val="80e4d90c-58f9-485e-9416-54dfe8fa78e1"/>
  </w:docVars>
  <w:rsids>
    <w:rsidRoot w:val="51D84932"/>
    <w:rsid w:val="000505AA"/>
    <w:rsid w:val="00052734"/>
    <w:rsid w:val="000620D5"/>
    <w:rsid w:val="00083B75"/>
    <w:rsid w:val="00086538"/>
    <w:rsid w:val="000B4649"/>
    <w:rsid w:val="000C14DD"/>
    <w:rsid w:val="0012202A"/>
    <w:rsid w:val="00154461"/>
    <w:rsid w:val="001778EE"/>
    <w:rsid w:val="001940EC"/>
    <w:rsid w:val="001A3833"/>
    <w:rsid w:val="001F2B56"/>
    <w:rsid w:val="00202FFB"/>
    <w:rsid w:val="002472CA"/>
    <w:rsid w:val="00291432"/>
    <w:rsid w:val="002A3C1A"/>
    <w:rsid w:val="002C406E"/>
    <w:rsid w:val="002F4770"/>
    <w:rsid w:val="002F65BF"/>
    <w:rsid w:val="00315B4C"/>
    <w:rsid w:val="00346387"/>
    <w:rsid w:val="00386D65"/>
    <w:rsid w:val="00387EB9"/>
    <w:rsid w:val="003C74F5"/>
    <w:rsid w:val="003D1A61"/>
    <w:rsid w:val="003E1A47"/>
    <w:rsid w:val="00411DF2"/>
    <w:rsid w:val="0044632B"/>
    <w:rsid w:val="00454DEA"/>
    <w:rsid w:val="00487900"/>
    <w:rsid w:val="004A2431"/>
    <w:rsid w:val="004C09AD"/>
    <w:rsid w:val="00520B1E"/>
    <w:rsid w:val="00526151"/>
    <w:rsid w:val="0053322D"/>
    <w:rsid w:val="00546365"/>
    <w:rsid w:val="00550BC6"/>
    <w:rsid w:val="005559FA"/>
    <w:rsid w:val="005C67CA"/>
    <w:rsid w:val="00603053"/>
    <w:rsid w:val="006163F1"/>
    <w:rsid w:val="006649DB"/>
    <w:rsid w:val="006A70B9"/>
    <w:rsid w:val="006B0C54"/>
    <w:rsid w:val="006E6CCD"/>
    <w:rsid w:val="006F218E"/>
    <w:rsid w:val="006F6A99"/>
    <w:rsid w:val="00711697"/>
    <w:rsid w:val="00734D5B"/>
    <w:rsid w:val="00763D68"/>
    <w:rsid w:val="00770C63"/>
    <w:rsid w:val="007773F5"/>
    <w:rsid w:val="007B43CD"/>
    <w:rsid w:val="007C4434"/>
    <w:rsid w:val="00812293"/>
    <w:rsid w:val="00817316"/>
    <w:rsid w:val="008235F7"/>
    <w:rsid w:val="00851CAF"/>
    <w:rsid w:val="00880531"/>
    <w:rsid w:val="00887ABA"/>
    <w:rsid w:val="008B369F"/>
    <w:rsid w:val="008D2FAA"/>
    <w:rsid w:val="008D5A6F"/>
    <w:rsid w:val="008F408B"/>
    <w:rsid w:val="009120A4"/>
    <w:rsid w:val="00941DF5"/>
    <w:rsid w:val="00950BD8"/>
    <w:rsid w:val="00954250"/>
    <w:rsid w:val="0098442B"/>
    <w:rsid w:val="009945DE"/>
    <w:rsid w:val="00994697"/>
    <w:rsid w:val="009C6858"/>
    <w:rsid w:val="009C7440"/>
    <w:rsid w:val="009D6BA1"/>
    <w:rsid w:val="009F1664"/>
    <w:rsid w:val="00AA46BF"/>
    <w:rsid w:val="00AB3EA2"/>
    <w:rsid w:val="00AC1B81"/>
    <w:rsid w:val="00AF6B0D"/>
    <w:rsid w:val="00B01B14"/>
    <w:rsid w:val="00B06968"/>
    <w:rsid w:val="00B22FB1"/>
    <w:rsid w:val="00B375DA"/>
    <w:rsid w:val="00B44C67"/>
    <w:rsid w:val="00B53B02"/>
    <w:rsid w:val="00B605CF"/>
    <w:rsid w:val="00B73A46"/>
    <w:rsid w:val="00B76FB0"/>
    <w:rsid w:val="00BD23EE"/>
    <w:rsid w:val="00C107FD"/>
    <w:rsid w:val="00C10D17"/>
    <w:rsid w:val="00CD5C00"/>
    <w:rsid w:val="00D33ABD"/>
    <w:rsid w:val="00D44457"/>
    <w:rsid w:val="00D638C4"/>
    <w:rsid w:val="00D83BEF"/>
    <w:rsid w:val="00D910A6"/>
    <w:rsid w:val="00D93EED"/>
    <w:rsid w:val="00E04F9C"/>
    <w:rsid w:val="00E15922"/>
    <w:rsid w:val="00E27183"/>
    <w:rsid w:val="00E741B7"/>
    <w:rsid w:val="00E80215"/>
    <w:rsid w:val="00EB115B"/>
    <w:rsid w:val="00EC791A"/>
    <w:rsid w:val="00EF1067"/>
    <w:rsid w:val="00F13BE4"/>
    <w:rsid w:val="00F15229"/>
    <w:rsid w:val="00F86915"/>
    <w:rsid w:val="00F872A5"/>
    <w:rsid w:val="00FC6DBE"/>
    <w:rsid w:val="04B058BE"/>
    <w:rsid w:val="06BA4028"/>
    <w:rsid w:val="071A7091"/>
    <w:rsid w:val="0A48480F"/>
    <w:rsid w:val="10D36276"/>
    <w:rsid w:val="10F84E99"/>
    <w:rsid w:val="12376BFD"/>
    <w:rsid w:val="1369556C"/>
    <w:rsid w:val="16A776B7"/>
    <w:rsid w:val="19204E18"/>
    <w:rsid w:val="1E623541"/>
    <w:rsid w:val="1E6D220F"/>
    <w:rsid w:val="1F4D4465"/>
    <w:rsid w:val="20F0226E"/>
    <w:rsid w:val="29085BD9"/>
    <w:rsid w:val="29CA7754"/>
    <w:rsid w:val="2A3442D6"/>
    <w:rsid w:val="2AE47C54"/>
    <w:rsid w:val="2DF61A6F"/>
    <w:rsid w:val="305437EE"/>
    <w:rsid w:val="30713411"/>
    <w:rsid w:val="30F81C68"/>
    <w:rsid w:val="328C2D85"/>
    <w:rsid w:val="344B0E2B"/>
    <w:rsid w:val="388C64E8"/>
    <w:rsid w:val="3A614DB2"/>
    <w:rsid w:val="3AF975FA"/>
    <w:rsid w:val="3CD218F9"/>
    <w:rsid w:val="3CF227B0"/>
    <w:rsid w:val="42A828C0"/>
    <w:rsid w:val="470430AF"/>
    <w:rsid w:val="4E2A2C79"/>
    <w:rsid w:val="4F486881"/>
    <w:rsid w:val="50DD675E"/>
    <w:rsid w:val="51D84932"/>
    <w:rsid w:val="53B536AF"/>
    <w:rsid w:val="593F6C9D"/>
    <w:rsid w:val="5A140328"/>
    <w:rsid w:val="5B857B57"/>
    <w:rsid w:val="5C9A3289"/>
    <w:rsid w:val="65476131"/>
    <w:rsid w:val="671B3F7C"/>
    <w:rsid w:val="69C06416"/>
    <w:rsid w:val="6FB34C9B"/>
    <w:rsid w:val="700030B2"/>
    <w:rsid w:val="72EF2091"/>
    <w:rsid w:val="74070182"/>
    <w:rsid w:val="74F43EC3"/>
    <w:rsid w:val="78AB1829"/>
    <w:rsid w:val="7A36538A"/>
    <w:rsid w:val="7F8E3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5"/>
    <w:autoRedefine/>
    <w:qFormat/>
    <w:uiPriority w:val="99"/>
    <w:rPr>
      <w:rFonts w:ascii="宋体" w:hAnsi="Courier New" w:eastAsia="宋体" w:cs="Times New Roman"/>
      <w:szCs w:val="20"/>
    </w:rPr>
  </w:style>
  <w:style w:type="paragraph" w:styleId="3">
    <w:name w:val="Date"/>
    <w:basedOn w:val="1"/>
    <w:next w:val="1"/>
    <w:link w:val="16"/>
    <w:autoRedefine/>
    <w:qFormat/>
    <w:uiPriority w:val="0"/>
    <w:pPr>
      <w:ind w:left="100" w:leftChars="2500"/>
    </w:pPr>
  </w:style>
  <w:style w:type="paragraph" w:styleId="4">
    <w:name w:val="Balloon Text"/>
    <w:basedOn w:val="1"/>
    <w:link w:val="17"/>
    <w:autoRedefine/>
    <w:qFormat/>
    <w:uiPriority w:val="0"/>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333333"/>
      <w:u w:val="none"/>
    </w:rPr>
  </w:style>
  <w:style w:type="paragraph" w:customStyle="1" w:styleId="12">
    <w:name w:val="Default"/>
    <w:next w:val="1"/>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眉 Char"/>
    <w:basedOn w:val="10"/>
    <w:link w:val="6"/>
    <w:qFormat/>
    <w:uiPriority w:val="99"/>
    <w:rPr>
      <w:rFonts w:asciiTheme="minorHAnsi" w:hAnsiTheme="minorHAnsi" w:eastAsiaTheme="minorEastAsia" w:cstheme="minorBidi"/>
      <w:kern w:val="2"/>
      <w:sz w:val="18"/>
      <w:szCs w:val="18"/>
    </w:rPr>
  </w:style>
  <w:style w:type="character" w:customStyle="1" w:styleId="14">
    <w:name w:val="页脚 Char"/>
    <w:basedOn w:val="10"/>
    <w:link w:val="5"/>
    <w:autoRedefine/>
    <w:qFormat/>
    <w:uiPriority w:val="99"/>
    <w:rPr>
      <w:rFonts w:asciiTheme="minorHAnsi" w:hAnsiTheme="minorHAnsi" w:eastAsiaTheme="minorEastAsia" w:cstheme="minorBidi"/>
      <w:kern w:val="2"/>
      <w:sz w:val="18"/>
      <w:szCs w:val="18"/>
    </w:rPr>
  </w:style>
  <w:style w:type="character" w:customStyle="1" w:styleId="15">
    <w:name w:val="纯文本 Char"/>
    <w:basedOn w:val="10"/>
    <w:link w:val="2"/>
    <w:autoRedefine/>
    <w:qFormat/>
    <w:uiPriority w:val="99"/>
    <w:rPr>
      <w:rFonts w:ascii="宋体" w:hAnsi="Courier New" w:eastAsia="宋体" w:cs="Times New Roman"/>
      <w:kern w:val="2"/>
      <w:sz w:val="21"/>
    </w:rPr>
  </w:style>
  <w:style w:type="character" w:customStyle="1" w:styleId="16">
    <w:name w:val="日期 Char"/>
    <w:basedOn w:val="10"/>
    <w:link w:val="3"/>
    <w:autoRedefine/>
    <w:qFormat/>
    <w:uiPriority w:val="0"/>
    <w:rPr>
      <w:kern w:val="2"/>
      <w:sz w:val="21"/>
      <w:szCs w:val="24"/>
    </w:rPr>
  </w:style>
  <w:style w:type="character" w:customStyle="1" w:styleId="17">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18">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2B1B-4413-4684-8393-4004391CE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4766</Words>
  <Characters>4989</Characters>
  <Lines>12</Lines>
  <Paragraphs>13</Paragraphs>
  <TotalTime>1</TotalTime>
  <ScaleCrop>false</ScaleCrop>
  <LinksUpToDate>false</LinksUpToDate>
  <CharactersWithSpaces>5011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2022-12-30T03:27:00Z</dcterms:created>
  <dc:creator>Administrator</dc:creator>
  <cp:lastModifiedBy>笑眯眯</cp:lastModifiedBy>
  <cp:lastPrinted>2024-04-07T07:23:00Z</cp:lastPrinted>
  <dcterms:modified xsi:type="dcterms:W3CDTF">2024-04-07T09:04:33Z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B572267471C74F348CD24FBA295CB3F8_13</vt:lpwstr>
  </property>
</Properties>
</file>